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60DA5" w14:textId="017FA220" w:rsidR="00044656" w:rsidRDefault="00044656">
      <w:pPr>
        <w:spacing w:after="180"/>
        <w:jc w:val="both"/>
        <w:rPr>
          <w:b/>
          <w:sz w:val="24"/>
          <w:szCs w:val="24"/>
          <w:lang w:val="fr-CA"/>
        </w:rPr>
      </w:pPr>
      <w:r>
        <w:rPr>
          <w:b/>
          <w:noProof/>
          <w:sz w:val="36"/>
          <w:szCs w:val="36"/>
        </w:rPr>
        <w:drawing>
          <wp:anchor distT="0" distB="0" distL="114300" distR="114300" simplePos="0" relativeHeight="251659264" behindDoc="1" locked="0" layoutInCell="1" allowOverlap="1" wp14:anchorId="7D7F91CC" wp14:editId="237D9F04">
            <wp:simplePos x="0" y="0"/>
            <wp:positionH relativeFrom="column">
              <wp:posOffset>-759460</wp:posOffset>
            </wp:positionH>
            <wp:positionV relativeFrom="paragraph">
              <wp:posOffset>-671830</wp:posOffset>
            </wp:positionV>
            <wp:extent cx="2510876" cy="1536065"/>
            <wp:effectExtent l="0" t="0" r="3810" b="698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tretch>
                      <a:fillRect/>
                    </a:stretch>
                  </pic:blipFill>
                  <pic:spPr>
                    <a:xfrm>
                      <a:off x="0" y="0"/>
                      <a:ext cx="2510876" cy="1536065"/>
                    </a:xfrm>
                    <a:prstGeom prst="rect">
                      <a:avLst/>
                    </a:prstGeom>
                    <a:ln>
                      <a:noFill/>
                    </a:ln>
                  </pic:spPr>
                </pic:pic>
              </a:graphicData>
            </a:graphic>
            <wp14:sizeRelH relativeFrom="page">
              <wp14:pctWidth>0</wp14:pctWidth>
            </wp14:sizeRelH>
            <wp14:sizeRelV relativeFrom="page">
              <wp14:pctHeight>0</wp14:pctHeight>
            </wp14:sizeRelV>
          </wp:anchor>
        </w:drawing>
      </w:r>
    </w:p>
    <w:p w14:paraId="6E826848" w14:textId="2C963C57" w:rsidR="00044656" w:rsidRDefault="00044656">
      <w:pPr>
        <w:spacing w:after="180"/>
        <w:jc w:val="both"/>
        <w:rPr>
          <w:b/>
          <w:sz w:val="24"/>
          <w:szCs w:val="24"/>
          <w:lang w:val="fr-CA"/>
        </w:rPr>
      </w:pPr>
    </w:p>
    <w:p w14:paraId="1C99342C" w14:textId="77777777" w:rsidR="00044656" w:rsidRDefault="00044656">
      <w:pPr>
        <w:spacing w:after="180"/>
        <w:jc w:val="both"/>
        <w:rPr>
          <w:b/>
          <w:sz w:val="24"/>
          <w:szCs w:val="24"/>
          <w:lang w:val="fr-CA"/>
        </w:rPr>
      </w:pPr>
    </w:p>
    <w:p w14:paraId="387C1D1F" w14:textId="77777777" w:rsidR="002B1636" w:rsidRPr="00594FF1" w:rsidRDefault="00B33895" w:rsidP="002B1636">
      <w:pPr>
        <w:spacing w:after="180"/>
        <w:jc w:val="center"/>
        <w:rPr>
          <w:rFonts w:ascii="Baskerville" w:hAnsi="Baskerville"/>
          <w:b/>
          <w:sz w:val="28"/>
          <w:szCs w:val="28"/>
          <w:lang w:val="fr-CA"/>
        </w:rPr>
      </w:pPr>
      <w:r w:rsidRPr="00594FF1">
        <w:rPr>
          <w:rFonts w:ascii="Baskerville" w:hAnsi="Baskerville"/>
          <w:b/>
          <w:sz w:val="28"/>
          <w:szCs w:val="28"/>
          <w:lang w:val="fr-CA"/>
        </w:rPr>
        <w:t xml:space="preserve">POLITIQUE DE </w:t>
      </w:r>
      <w:r w:rsidR="00E2787B" w:rsidRPr="00594FF1">
        <w:rPr>
          <w:rFonts w:ascii="Baskerville" w:hAnsi="Baskerville"/>
          <w:b/>
          <w:sz w:val="28"/>
          <w:szCs w:val="28"/>
          <w:lang w:val="fr-CA"/>
        </w:rPr>
        <w:t xml:space="preserve">LA </w:t>
      </w:r>
      <w:r w:rsidRPr="00594FF1">
        <w:rPr>
          <w:rFonts w:ascii="Baskerville" w:hAnsi="Baskerville"/>
          <w:b/>
          <w:sz w:val="28"/>
          <w:szCs w:val="28"/>
          <w:lang w:val="fr-CA"/>
        </w:rPr>
        <w:t>PROTECTION DES RENSEIGNEMENTS PERSONNELS</w:t>
      </w:r>
    </w:p>
    <w:p w14:paraId="00000001" w14:textId="5FDB7C7D" w:rsidR="008A0E08" w:rsidRPr="00594FF1" w:rsidRDefault="00B33895" w:rsidP="002B1636">
      <w:pPr>
        <w:spacing w:after="180"/>
        <w:jc w:val="center"/>
        <w:rPr>
          <w:rFonts w:ascii="Baskerville" w:hAnsi="Baskerville"/>
          <w:b/>
          <w:sz w:val="28"/>
          <w:szCs w:val="28"/>
          <w:lang w:val="fr-CA"/>
        </w:rPr>
      </w:pPr>
      <w:r w:rsidRPr="00594FF1">
        <w:rPr>
          <w:rFonts w:ascii="Baskerville" w:hAnsi="Baskerville"/>
          <w:b/>
          <w:sz w:val="28"/>
          <w:szCs w:val="28"/>
          <w:lang w:val="fr-CA"/>
        </w:rPr>
        <w:t xml:space="preserve"> </w:t>
      </w:r>
      <w:r w:rsidR="002B1636" w:rsidRPr="00594FF1">
        <w:rPr>
          <w:rFonts w:ascii="Baskerville" w:hAnsi="Baskerville"/>
          <w:b/>
          <w:sz w:val="28"/>
          <w:szCs w:val="28"/>
          <w:lang w:val="fr-CA"/>
        </w:rPr>
        <w:t xml:space="preserve">POLITIQUE DE CONFIDENTIALITÉ </w:t>
      </w:r>
      <w:r w:rsidRPr="00594FF1">
        <w:rPr>
          <w:rFonts w:ascii="Baskerville" w:hAnsi="Baskerville"/>
          <w:b/>
          <w:sz w:val="28"/>
          <w:szCs w:val="28"/>
          <w:lang w:val="fr-CA"/>
        </w:rPr>
        <w:t>(LOI 25)</w:t>
      </w:r>
    </w:p>
    <w:p w14:paraId="20100CAE" w14:textId="33B53CFA" w:rsidR="003E5DED" w:rsidRPr="00594FF1" w:rsidRDefault="00627120" w:rsidP="00627120">
      <w:pPr>
        <w:tabs>
          <w:tab w:val="center" w:pos="4680"/>
        </w:tabs>
        <w:spacing w:after="180"/>
        <w:jc w:val="both"/>
        <w:rPr>
          <w:rFonts w:ascii="Baskerville" w:hAnsi="Baskerville"/>
          <w:b/>
          <w:sz w:val="28"/>
          <w:szCs w:val="28"/>
          <w:lang w:val="fr-CA"/>
        </w:rPr>
      </w:pPr>
      <w:r w:rsidRPr="00594FF1">
        <w:rPr>
          <w:rFonts w:ascii="Baskerville" w:hAnsi="Baskerville"/>
          <w:b/>
          <w:sz w:val="28"/>
          <w:szCs w:val="28"/>
          <w:lang w:val="fr-CA"/>
        </w:rPr>
        <w:tab/>
      </w:r>
    </w:p>
    <w:p w14:paraId="00000002" w14:textId="77777777" w:rsidR="008A0E08" w:rsidRPr="00594FF1" w:rsidRDefault="008A0E08">
      <w:pPr>
        <w:pBdr>
          <w:top w:val="nil"/>
          <w:left w:val="nil"/>
          <w:bottom w:val="nil"/>
          <w:right w:val="nil"/>
          <w:between w:val="nil"/>
        </w:pBdr>
        <w:jc w:val="both"/>
        <w:rPr>
          <w:rFonts w:ascii="Baskerville" w:hAnsi="Baskerville"/>
          <w:sz w:val="28"/>
          <w:szCs w:val="28"/>
          <w:lang w:val="fr-CA"/>
        </w:rPr>
      </w:pPr>
    </w:p>
    <w:p w14:paraId="52BEBDE6" w14:textId="788E06E8" w:rsidR="0000127C" w:rsidRPr="00594FF1" w:rsidRDefault="003E5DED" w:rsidP="003E5DED">
      <w:pPr>
        <w:pBdr>
          <w:top w:val="nil"/>
          <w:left w:val="nil"/>
          <w:bottom w:val="nil"/>
          <w:right w:val="nil"/>
          <w:between w:val="nil"/>
        </w:pBdr>
        <w:ind w:firstLine="720"/>
        <w:jc w:val="both"/>
        <w:rPr>
          <w:rFonts w:ascii="Baskerville" w:hAnsi="Baskerville"/>
          <w:sz w:val="28"/>
          <w:szCs w:val="28"/>
          <w:lang w:val="fr-CA"/>
        </w:rPr>
      </w:pPr>
      <w:r w:rsidRPr="00594FF1">
        <w:rPr>
          <w:rFonts w:ascii="Baskerville" w:hAnsi="Baskerville"/>
          <w:sz w:val="28"/>
          <w:szCs w:val="28"/>
          <w:lang w:val="fr-CA"/>
        </w:rPr>
        <w:t>La Coop Santé des Monts de Bellechasse</w:t>
      </w:r>
      <w:r w:rsidR="00E2787B" w:rsidRPr="00594FF1">
        <w:rPr>
          <w:rFonts w:ascii="Baskerville" w:hAnsi="Baskerville"/>
          <w:sz w:val="28"/>
          <w:szCs w:val="28"/>
          <w:lang w:val="fr-CA"/>
        </w:rPr>
        <w:t xml:space="preserve">, située au </w:t>
      </w:r>
      <w:bookmarkStart w:id="0" w:name="_Hlk175744361"/>
      <w:r w:rsidR="00E2787B" w:rsidRPr="00594FF1">
        <w:rPr>
          <w:rFonts w:ascii="Baskerville" w:hAnsi="Baskerville"/>
          <w:sz w:val="28"/>
          <w:szCs w:val="28"/>
          <w:lang w:val="fr-CA"/>
        </w:rPr>
        <w:t>12 Rue de l’église St-</w:t>
      </w:r>
      <w:r w:rsidR="00E2787B" w:rsidRPr="00DB3993">
        <w:rPr>
          <w:rFonts w:ascii="Baskerville" w:hAnsi="Baskerville"/>
          <w:sz w:val="28"/>
          <w:szCs w:val="28"/>
          <w:lang w:val="fr-CA"/>
        </w:rPr>
        <w:t xml:space="preserve">Damien de </w:t>
      </w:r>
      <w:proofErr w:type="spellStart"/>
      <w:r w:rsidR="00E2787B" w:rsidRPr="00DB3993">
        <w:rPr>
          <w:rFonts w:ascii="Baskerville" w:hAnsi="Baskerville"/>
          <w:sz w:val="28"/>
          <w:szCs w:val="28"/>
          <w:lang w:val="fr-CA"/>
        </w:rPr>
        <w:t>Buckland</w:t>
      </w:r>
      <w:proofErr w:type="spellEnd"/>
      <w:r w:rsidRPr="00DB3993">
        <w:rPr>
          <w:rFonts w:ascii="Baskerville" w:hAnsi="Baskerville"/>
          <w:sz w:val="28"/>
          <w:szCs w:val="28"/>
          <w:lang w:val="fr-CA"/>
        </w:rPr>
        <w:t xml:space="preserve"> </w:t>
      </w:r>
      <w:r w:rsidR="00E2787B" w:rsidRPr="00DB3993">
        <w:rPr>
          <w:rFonts w:ascii="Baskerville" w:hAnsi="Baskerville"/>
          <w:sz w:val="28"/>
          <w:szCs w:val="28"/>
          <w:lang w:val="fr-CA"/>
        </w:rPr>
        <w:t xml:space="preserve">Québec G0R 2Y0, </w:t>
      </w:r>
      <w:bookmarkEnd w:id="0"/>
      <w:r w:rsidRPr="00DB3993">
        <w:rPr>
          <w:rFonts w:ascii="Baskerville" w:hAnsi="Baskerville"/>
          <w:sz w:val="28"/>
          <w:szCs w:val="28"/>
          <w:lang w:val="fr-CA"/>
        </w:rPr>
        <w:t>s’est dotée d’une politique de protection des renseignements personnels (</w:t>
      </w:r>
      <w:r w:rsidR="00A60DF3" w:rsidRPr="00DB3993">
        <w:rPr>
          <w:rFonts w:ascii="Baskerville" w:hAnsi="Baskerville"/>
          <w:sz w:val="28"/>
          <w:szCs w:val="28"/>
          <w:lang w:val="fr-CA"/>
        </w:rPr>
        <w:t>P</w:t>
      </w:r>
      <w:r w:rsidRPr="00DB3993">
        <w:rPr>
          <w:rFonts w:ascii="Baskerville" w:hAnsi="Baskerville"/>
          <w:sz w:val="28"/>
          <w:szCs w:val="28"/>
          <w:lang w:val="fr-CA"/>
        </w:rPr>
        <w:t>PRP)</w:t>
      </w:r>
      <w:r w:rsidR="0000127C" w:rsidRPr="00DB3993">
        <w:rPr>
          <w:rFonts w:ascii="Baskerville" w:hAnsi="Baskerville"/>
          <w:sz w:val="28"/>
          <w:szCs w:val="28"/>
          <w:lang w:val="fr-CA"/>
        </w:rPr>
        <w:t> </w:t>
      </w:r>
      <w:r w:rsidR="004B7A1C" w:rsidRPr="00DB3993">
        <w:rPr>
          <w:rFonts w:ascii="Baskerville" w:hAnsi="Baskerville"/>
          <w:sz w:val="28"/>
          <w:szCs w:val="28"/>
          <w:lang w:val="fr-CA"/>
        </w:rPr>
        <w:t>/</w:t>
      </w:r>
      <w:r w:rsidR="0000127C" w:rsidRPr="00DB3993">
        <w:rPr>
          <w:rFonts w:ascii="Baskerville" w:hAnsi="Baskerville"/>
          <w:sz w:val="28"/>
          <w:szCs w:val="28"/>
          <w:lang w:val="fr-CA"/>
        </w:rPr>
        <w:t xml:space="preserve"> </w:t>
      </w:r>
      <w:r w:rsidRPr="00DB3993">
        <w:rPr>
          <w:rFonts w:ascii="Baskerville" w:hAnsi="Baskerville"/>
          <w:sz w:val="28"/>
          <w:szCs w:val="28"/>
          <w:lang w:val="fr-CA"/>
        </w:rPr>
        <w:t>politique de confidentialité</w:t>
      </w:r>
      <w:r w:rsidR="00400101" w:rsidRPr="00DB3993">
        <w:rPr>
          <w:rFonts w:ascii="Baskerville" w:hAnsi="Baskerville"/>
          <w:sz w:val="28"/>
          <w:szCs w:val="28"/>
          <w:lang w:val="fr-CA"/>
        </w:rPr>
        <w:t xml:space="preserve">. La loi modifiant l’accès aux renseignements personnels entrera en vigueur </w:t>
      </w:r>
      <w:r w:rsidR="00475BA4" w:rsidRPr="00DB3993">
        <w:rPr>
          <w:rFonts w:ascii="Baskerville" w:hAnsi="Baskerville"/>
          <w:sz w:val="28"/>
          <w:szCs w:val="28"/>
          <w:lang w:val="fr-CA"/>
        </w:rPr>
        <w:t xml:space="preserve">pour la province de Québec </w:t>
      </w:r>
      <w:r w:rsidR="00400101" w:rsidRPr="00DB3993">
        <w:rPr>
          <w:rFonts w:ascii="Baskerville" w:hAnsi="Baskerville"/>
          <w:sz w:val="28"/>
          <w:szCs w:val="28"/>
          <w:lang w:val="fr-CA"/>
        </w:rPr>
        <w:t>le 22 septembre 2024.</w:t>
      </w:r>
    </w:p>
    <w:p w14:paraId="00000004" w14:textId="77777777" w:rsidR="008A0E08" w:rsidRPr="00594FF1" w:rsidRDefault="008A0E08" w:rsidP="004B7A1C">
      <w:pPr>
        <w:pBdr>
          <w:top w:val="nil"/>
          <w:left w:val="nil"/>
          <w:bottom w:val="nil"/>
          <w:right w:val="nil"/>
          <w:between w:val="nil"/>
        </w:pBdr>
        <w:jc w:val="both"/>
        <w:rPr>
          <w:rFonts w:ascii="Baskerville" w:hAnsi="Baskerville"/>
          <w:sz w:val="28"/>
          <w:szCs w:val="28"/>
          <w:lang w:val="fr-CA"/>
        </w:rPr>
      </w:pPr>
    </w:p>
    <w:p w14:paraId="00000005" w14:textId="77777777" w:rsidR="008A0E08" w:rsidRPr="00594FF1" w:rsidRDefault="009E4CF4">
      <w:pPr>
        <w:pBdr>
          <w:top w:val="nil"/>
          <w:left w:val="nil"/>
          <w:bottom w:val="nil"/>
          <w:right w:val="nil"/>
          <w:between w:val="nil"/>
        </w:pBdr>
        <w:jc w:val="both"/>
        <w:rPr>
          <w:rFonts w:ascii="Baskerville" w:hAnsi="Baskerville"/>
          <w:sz w:val="28"/>
          <w:szCs w:val="28"/>
          <w:lang w:val="fr-CA"/>
        </w:rPr>
      </w:pPr>
      <w:r w:rsidRPr="00594FF1">
        <w:rPr>
          <w:rFonts w:ascii="Baskerville" w:hAnsi="Baskerville"/>
          <w:sz w:val="28"/>
          <w:szCs w:val="28"/>
          <w:lang w:val="fr-CA"/>
        </w:rPr>
        <w:t xml:space="preserve">La présente politique de confidentialité est composée des éléments suivants : </w:t>
      </w:r>
    </w:p>
    <w:p w14:paraId="1BD387EF" w14:textId="77777777" w:rsidR="004B7A1C" w:rsidRPr="00594FF1" w:rsidRDefault="004B7A1C">
      <w:pPr>
        <w:pBdr>
          <w:top w:val="nil"/>
          <w:left w:val="nil"/>
          <w:bottom w:val="nil"/>
          <w:right w:val="nil"/>
          <w:between w:val="nil"/>
        </w:pBdr>
        <w:jc w:val="both"/>
        <w:rPr>
          <w:rFonts w:ascii="Baskerville" w:hAnsi="Baskerville"/>
          <w:sz w:val="28"/>
          <w:szCs w:val="28"/>
          <w:lang w:val="fr-CA"/>
        </w:rPr>
      </w:pPr>
    </w:p>
    <w:p w14:paraId="203AD779" w14:textId="6803949C" w:rsidR="0000127C" w:rsidRPr="00594FF1" w:rsidRDefault="0000127C" w:rsidP="0000127C">
      <w:pPr>
        <w:pStyle w:val="Paragraphedeliste"/>
        <w:numPr>
          <w:ilvl w:val="0"/>
          <w:numId w:val="1"/>
        </w:numPr>
        <w:pBdr>
          <w:top w:val="nil"/>
          <w:left w:val="nil"/>
          <w:bottom w:val="nil"/>
          <w:right w:val="nil"/>
          <w:between w:val="nil"/>
        </w:pBdr>
        <w:jc w:val="both"/>
        <w:rPr>
          <w:rFonts w:ascii="Baskerville" w:hAnsi="Baskerville"/>
          <w:sz w:val="28"/>
          <w:szCs w:val="28"/>
          <w:lang w:val="fr-CA"/>
        </w:rPr>
      </w:pPr>
      <w:r w:rsidRPr="00594FF1">
        <w:rPr>
          <w:rFonts w:ascii="Baskerville" w:hAnsi="Baskerville"/>
          <w:sz w:val="28"/>
          <w:szCs w:val="28"/>
          <w:lang w:val="fr-CA"/>
        </w:rPr>
        <w:t>Objectifs de la politique de confidentialité</w:t>
      </w:r>
    </w:p>
    <w:p w14:paraId="492BA55E" w14:textId="46FEBDDE" w:rsidR="00A60DF3" w:rsidRPr="00594FF1" w:rsidRDefault="00A60DF3" w:rsidP="0000127C">
      <w:pPr>
        <w:pStyle w:val="Paragraphedeliste"/>
        <w:numPr>
          <w:ilvl w:val="0"/>
          <w:numId w:val="1"/>
        </w:numPr>
        <w:pBdr>
          <w:top w:val="nil"/>
          <w:left w:val="nil"/>
          <w:bottom w:val="nil"/>
          <w:right w:val="nil"/>
          <w:between w:val="nil"/>
        </w:pBdr>
        <w:jc w:val="both"/>
        <w:rPr>
          <w:rFonts w:ascii="Baskerville" w:hAnsi="Baskerville"/>
          <w:sz w:val="28"/>
          <w:szCs w:val="28"/>
          <w:lang w:val="fr-CA"/>
        </w:rPr>
      </w:pPr>
      <w:r w:rsidRPr="00594FF1">
        <w:rPr>
          <w:rFonts w:ascii="Baskerville" w:hAnsi="Baskerville"/>
          <w:sz w:val="28"/>
          <w:szCs w:val="28"/>
          <w:lang w:val="fr-CA"/>
        </w:rPr>
        <w:t>Recueil des renseignements personnels</w:t>
      </w:r>
    </w:p>
    <w:p w14:paraId="6DBF5585" w14:textId="77777777" w:rsidR="00A60DF3" w:rsidRPr="00594FF1" w:rsidRDefault="00A60DF3" w:rsidP="00A60DF3">
      <w:pPr>
        <w:numPr>
          <w:ilvl w:val="0"/>
          <w:numId w:val="1"/>
        </w:numPr>
        <w:pBdr>
          <w:top w:val="nil"/>
          <w:left w:val="nil"/>
          <w:bottom w:val="nil"/>
          <w:right w:val="nil"/>
          <w:between w:val="nil"/>
        </w:pBdr>
        <w:jc w:val="both"/>
        <w:rPr>
          <w:rFonts w:ascii="Baskerville" w:hAnsi="Baskerville"/>
          <w:sz w:val="28"/>
          <w:szCs w:val="28"/>
          <w:lang w:val="fr-CA"/>
        </w:rPr>
      </w:pPr>
      <w:r w:rsidRPr="00594FF1">
        <w:rPr>
          <w:rFonts w:ascii="Baskerville" w:hAnsi="Baskerville"/>
          <w:sz w:val="28"/>
          <w:szCs w:val="28"/>
          <w:lang w:val="fr-CA"/>
        </w:rPr>
        <w:t>Objectifs de la collecte des renseignements personnels</w:t>
      </w:r>
    </w:p>
    <w:p w14:paraId="7521226C" w14:textId="77777777" w:rsidR="00A60DF3" w:rsidRPr="00594FF1" w:rsidRDefault="00A60DF3" w:rsidP="00A60DF3">
      <w:pPr>
        <w:numPr>
          <w:ilvl w:val="0"/>
          <w:numId w:val="1"/>
        </w:numPr>
        <w:pBdr>
          <w:top w:val="nil"/>
          <w:left w:val="nil"/>
          <w:bottom w:val="nil"/>
          <w:right w:val="nil"/>
          <w:between w:val="nil"/>
        </w:pBdr>
        <w:jc w:val="both"/>
        <w:rPr>
          <w:rFonts w:ascii="Baskerville" w:hAnsi="Baskerville"/>
          <w:sz w:val="28"/>
          <w:szCs w:val="28"/>
          <w:lang w:val="fr-CA"/>
        </w:rPr>
      </w:pPr>
      <w:r w:rsidRPr="00594FF1">
        <w:rPr>
          <w:rFonts w:ascii="Baskerville" w:hAnsi="Baskerville"/>
          <w:sz w:val="28"/>
          <w:szCs w:val="28"/>
          <w:lang w:val="fr-CA"/>
        </w:rPr>
        <w:t xml:space="preserve">Modalités de recueil du consentement </w:t>
      </w:r>
    </w:p>
    <w:p w14:paraId="157B9BB5" w14:textId="2E6253E5" w:rsidR="00A60DF3" w:rsidRPr="00594FF1" w:rsidRDefault="00A60DF3" w:rsidP="00A60DF3">
      <w:pPr>
        <w:numPr>
          <w:ilvl w:val="0"/>
          <w:numId w:val="1"/>
        </w:numPr>
        <w:pBdr>
          <w:top w:val="nil"/>
          <w:left w:val="nil"/>
          <w:bottom w:val="nil"/>
          <w:right w:val="nil"/>
          <w:between w:val="nil"/>
        </w:pBdr>
        <w:jc w:val="both"/>
        <w:rPr>
          <w:rFonts w:ascii="Baskerville" w:hAnsi="Baskerville"/>
          <w:sz w:val="28"/>
          <w:szCs w:val="28"/>
          <w:lang w:val="fr-CA"/>
        </w:rPr>
      </w:pPr>
      <w:r w:rsidRPr="00594FF1">
        <w:rPr>
          <w:rFonts w:ascii="Baskerville" w:hAnsi="Baskerville"/>
          <w:sz w:val="28"/>
          <w:szCs w:val="28"/>
          <w:lang w:val="fr-CA"/>
        </w:rPr>
        <w:t>Procédés de traitement utilisé</w:t>
      </w:r>
      <w:r w:rsidR="00F34AF7" w:rsidRPr="00594FF1">
        <w:rPr>
          <w:rFonts w:ascii="Baskerville" w:hAnsi="Baskerville"/>
          <w:sz w:val="28"/>
          <w:szCs w:val="28"/>
          <w:lang w:val="fr-CA"/>
        </w:rPr>
        <w:t>s</w:t>
      </w:r>
    </w:p>
    <w:p w14:paraId="3F04713A" w14:textId="77777777" w:rsidR="00A60DF3" w:rsidRPr="00594FF1" w:rsidRDefault="00A60DF3" w:rsidP="00A60DF3">
      <w:pPr>
        <w:numPr>
          <w:ilvl w:val="0"/>
          <w:numId w:val="1"/>
        </w:numPr>
        <w:pBdr>
          <w:top w:val="nil"/>
          <w:left w:val="nil"/>
          <w:bottom w:val="nil"/>
          <w:right w:val="nil"/>
          <w:between w:val="nil"/>
        </w:pBdr>
        <w:jc w:val="both"/>
        <w:rPr>
          <w:rFonts w:ascii="Baskerville" w:hAnsi="Baskerville"/>
          <w:sz w:val="28"/>
          <w:szCs w:val="28"/>
          <w:lang w:val="fr-CA"/>
        </w:rPr>
      </w:pPr>
      <w:r w:rsidRPr="00594FF1">
        <w:rPr>
          <w:rFonts w:ascii="Baskerville" w:hAnsi="Baskerville"/>
          <w:sz w:val="28"/>
          <w:szCs w:val="28"/>
          <w:lang w:val="fr-CA"/>
        </w:rPr>
        <w:t>Mesures mises en place pour protéger les renseignements personnels des patients, des visiteurs, du personnel et des membres du conseil d’administration</w:t>
      </w:r>
    </w:p>
    <w:p w14:paraId="0219364C" w14:textId="5B284464" w:rsidR="005C5FB7" w:rsidRPr="00594FF1" w:rsidRDefault="005C5FB7" w:rsidP="005C5FB7">
      <w:pPr>
        <w:pStyle w:val="Paragraphedeliste"/>
        <w:numPr>
          <w:ilvl w:val="0"/>
          <w:numId w:val="1"/>
        </w:numPr>
        <w:jc w:val="both"/>
        <w:rPr>
          <w:rFonts w:ascii="Baskerville" w:hAnsi="Baskerville"/>
          <w:bCs/>
          <w:sz w:val="28"/>
          <w:szCs w:val="28"/>
          <w:lang w:val="fr-CA"/>
        </w:rPr>
      </w:pPr>
      <w:r w:rsidRPr="00594FF1">
        <w:rPr>
          <w:rFonts w:ascii="Baskerville" w:hAnsi="Baskerville"/>
          <w:bCs/>
          <w:sz w:val="28"/>
          <w:szCs w:val="28"/>
          <w:lang w:val="fr-CA"/>
        </w:rPr>
        <w:t>Partage et raison du partage des renseignements personnels à des tiers</w:t>
      </w:r>
    </w:p>
    <w:p w14:paraId="7E410039" w14:textId="43A8CB9A" w:rsidR="00A60DF3" w:rsidRPr="00594FF1" w:rsidRDefault="00A60DF3" w:rsidP="00A60DF3">
      <w:pPr>
        <w:numPr>
          <w:ilvl w:val="0"/>
          <w:numId w:val="1"/>
        </w:numPr>
        <w:pBdr>
          <w:top w:val="nil"/>
          <w:left w:val="nil"/>
          <w:bottom w:val="nil"/>
          <w:right w:val="nil"/>
          <w:between w:val="nil"/>
        </w:pBdr>
        <w:jc w:val="both"/>
        <w:rPr>
          <w:rFonts w:ascii="Baskerville" w:hAnsi="Baskerville"/>
          <w:sz w:val="28"/>
          <w:szCs w:val="28"/>
          <w:lang w:val="fr-CA"/>
        </w:rPr>
      </w:pPr>
      <w:r w:rsidRPr="00594FF1">
        <w:rPr>
          <w:rFonts w:ascii="Baskerville" w:hAnsi="Baskerville"/>
          <w:sz w:val="28"/>
          <w:szCs w:val="28"/>
          <w:lang w:val="fr-CA"/>
        </w:rPr>
        <w:t>Conditions</w:t>
      </w:r>
      <w:r w:rsidR="00F34AF7" w:rsidRPr="00594FF1">
        <w:rPr>
          <w:rFonts w:ascii="Baskerville" w:hAnsi="Baskerville"/>
          <w:sz w:val="28"/>
          <w:szCs w:val="28"/>
          <w:lang w:val="fr-CA"/>
        </w:rPr>
        <w:t xml:space="preserve"> exceptionnelles</w:t>
      </w:r>
      <w:r w:rsidRPr="00594FF1">
        <w:rPr>
          <w:rFonts w:ascii="Baskerville" w:hAnsi="Baskerville"/>
          <w:sz w:val="28"/>
          <w:szCs w:val="28"/>
          <w:lang w:val="fr-CA"/>
        </w:rPr>
        <w:t xml:space="preserve"> pour communiquer vos renseignements personnels à des fins de sécurité publique ou de poursuites des infractions</w:t>
      </w:r>
    </w:p>
    <w:p w14:paraId="11258355" w14:textId="31704CFF" w:rsidR="00A60DF3" w:rsidRPr="00594FF1" w:rsidRDefault="00A60DF3" w:rsidP="00A60DF3">
      <w:pPr>
        <w:numPr>
          <w:ilvl w:val="0"/>
          <w:numId w:val="1"/>
        </w:numPr>
        <w:pBdr>
          <w:top w:val="nil"/>
          <w:left w:val="nil"/>
          <w:bottom w:val="nil"/>
          <w:right w:val="nil"/>
          <w:between w:val="nil"/>
        </w:pBdr>
        <w:jc w:val="both"/>
        <w:rPr>
          <w:rFonts w:ascii="Baskerville" w:hAnsi="Baskerville"/>
          <w:sz w:val="28"/>
          <w:szCs w:val="28"/>
          <w:lang w:val="fr-CA"/>
        </w:rPr>
      </w:pPr>
      <w:r w:rsidRPr="00594FF1">
        <w:rPr>
          <w:rFonts w:ascii="Baskerville" w:hAnsi="Baskerville"/>
          <w:sz w:val="28"/>
          <w:szCs w:val="28"/>
          <w:lang w:val="fr-CA"/>
        </w:rPr>
        <w:t>Conservation des renseignements personnels</w:t>
      </w:r>
    </w:p>
    <w:p w14:paraId="0ADA749A" w14:textId="3AF3FE3F" w:rsidR="00A60DF3" w:rsidRPr="00594FF1" w:rsidRDefault="00A60DF3" w:rsidP="00A60DF3">
      <w:pPr>
        <w:numPr>
          <w:ilvl w:val="0"/>
          <w:numId w:val="1"/>
        </w:numPr>
        <w:pBdr>
          <w:top w:val="nil"/>
          <w:left w:val="nil"/>
          <w:bottom w:val="nil"/>
          <w:right w:val="nil"/>
          <w:between w:val="nil"/>
        </w:pBdr>
        <w:jc w:val="both"/>
        <w:rPr>
          <w:rFonts w:ascii="Baskerville" w:hAnsi="Baskerville"/>
          <w:sz w:val="28"/>
          <w:szCs w:val="28"/>
          <w:lang w:val="fr-CA"/>
        </w:rPr>
      </w:pPr>
      <w:r w:rsidRPr="00594FF1">
        <w:rPr>
          <w:rFonts w:ascii="Baskerville" w:hAnsi="Baskerville"/>
          <w:sz w:val="28"/>
          <w:szCs w:val="28"/>
          <w:lang w:val="fr-CA"/>
        </w:rPr>
        <w:t>Entrée en vigueur de la Politique</w:t>
      </w:r>
    </w:p>
    <w:p w14:paraId="5F45D37E" w14:textId="61702601" w:rsidR="00A60DF3" w:rsidRPr="00594FF1" w:rsidRDefault="00A60DF3" w:rsidP="00A60DF3">
      <w:pPr>
        <w:numPr>
          <w:ilvl w:val="0"/>
          <w:numId w:val="1"/>
        </w:numPr>
        <w:pBdr>
          <w:top w:val="nil"/>
          <w:left w:val="nil"/>
          <w:bottom w:val="nil"/>
          <w:right w:val="nil"/>
          <w:between w:val="nil"/>
        </w:pBdr>
        <w:jc w:val="both"/>
        <w:rPr>
          <w:rFonts w:ascii="Baskerville" w:hAnsi="Baskerville"/>
          <w:sz w:val="28"/>
          <w:szCs w:val="28"/>
          <w:lang w:val="fr-CA"/>
        </w:rPr>
      </w:pPr>
      <w:r w:rsidRPr="00594FF1">
        <w:rPr>
          <w:rFonts w:ascii="Baskerville" w:hAnsi="Baskerville"/>
          <w:sz w:val="28"/>
          <w:szCs w:val="28"/>
          <w:lang w:val="fr-CA"/>
        </w:rPr>
        <w:t>Coordonnées de la coop et des personnes RPRP</w:t>
      </w:r>
    </w:p>
    <w:p w14:paraId="4AFC3FAA" w14:textId="02496A06" w:rsidR="0093354F" w:rsidRPr="00594FF1" w:rsidRDefault="0093354F" w:rsidP="00A60DF3">
      <w:pPr>
        <w:numPr>
          <w:ilvl w:val="0"/>
          <w:numId w:val="1"/>
        </w:numPr>
        <w:pBdr>
          <w:top w:val="nil"/>
          <w:left w:val="nil"/>
          <w:bottom w:val="nil"/>
          <w:right w:val="nil"/>
          <w:between w:val="nil"/>
        </w:pBdr>
        <w:jc w:val="both"/>
        <w:rPr>
          <w:rFonts w:ascii="Baskerville" w:hAnsi="Baskerville"/>
          <w:sz w:val="28"/>
          <w:szCs w:val="28"/>
          <w:lang w:val="fr-CA"/>
        </w:rPr>
      </w:pPr>
      <w:r w:rsidRPr="00594FF1">
        <w:rPr>
          <w:rFonts w:ascii="Baskerville" w:hAnsi="Baskerville"/>
          <w:sz w:val="28"/>
          <w:szCs w:val="28"/>
          <w:lang w:val="fr-CA"/>
        </w:rPr>
        <w:t>Autres informations</w:t>
      </w:r>
    </w:p>
    <w:p w14:paraId="0284C21C" w14:textId="1E8DACBE" w:rsidR="00A60DF3" w:rsidRPr="00594FF1" w:rsidRDefault="00A60DF3">
      <w:pPr>
        <w:numPr>
          <w:ilvl w:val="0"/>
          <w:numId w:val="1"/>
        </w:numPr>
        <w:pBdr>
          <w:top w:val="nil"/>
          <w:left w:val="nil"/>
          <w:bottom w:val="nil"/>
          <w:right w:val="nil"/>
          <w:between w:val="nil"/>
        </w:pBdr>
        <w:jc w:val="both"/>
        <w:rPr>
          <w:rFonts w:ascii="Baskerville" w:hAnsi="Baskerville"/>
          <w:sz w:val="28"/>
          <w:szCs w:val="28"/>
          <w:lang w:val="fr-CA"/>
        </w:rPr>
      </w:pPr>
      <w:r w:rsidRPr="00594FF1">
        <w:rPr>
          <w:rFonts w:ascii="Baskerville" w:hAnsi="Baskerville"/>
          <w:sz w:val="28"/>
          <w:szCs w:val="28"/>
          <w:lang w:val="fr-CA"/>
        </w:rPr>
        <w:t>Références utilisées</w:t>
      </w:r>
    </w:p>
    <w:p w14:paraId="7EA19656" w14:textId="77777777" w:rsidR="00A60DF3" w:rsidRPr="00594FF1" w:rsidRDefault="00A60DF3" w:rsidP="00A60DF3">
      <w:pPr>
        <w:pBdr>
          <w:top w:val="nil"/>
          <w:left w:val="nil"/>
          <w:bottom w:val="nil"/>
          <w:right w:val="nil"/>
          <w:between w:val="nil"/>
        </w:pBdr>
        <w:ind w:left="720"/>
        <w:jc w:val="both"/>
        <w:rPr>
          <w:rFonts w:ascii="Baskerville" w:hAnsi="Baskerville"/>
          <w:color w:val="C00000"/>
          <w:sz w:val="28"/>
          <w:szCs w:val="28"/>
          <w:lang w:val="fr-CA"/>
        </w:rPr>
      </w:pPr>
    </w:p>
    <w:p w14:paraId="00000011" w14:textId="77777777" w:rsidR="008A0E08" w:rsidRPr="00594FF1" w:rsidRDefault="008A0E08">
      <w:pPr>
        <w:pBdr>
          <w:top w:val="nil"/>
          <w:left w:val="nil"/>
          <w:bottom w:val="nil"/>
          <w:right w:val="nil"/>
          <w:between w:val="nil"/>
        </w:pBdr>
        <w:jc w:val="both"/>
        <w:rPr>
          <w:rFonts w:ascii="Baskerville" w:hAnsi="Baskerville"/>
          <w:sz w:val="28"/>
          <w:szCs w:val="28"/>
          <w:lang w:val="fr-CA"/>
        </w:rPr>
      </w:pPr>
    </w:p>
    <w:p w14:paraId="00000012" w14:textId="1FF43EC4" w:rsidR="008A0E08" w:rsidRPr="00594FF1" w:rsidRDefault="009E4CF4">
      <w:pPr>
        <w:numPr>
          <w:ilvl w:val="0"/>
          <w:numId w:val="3"/>
        </w:numPr>
        <w:jc w:val="both"/>
        <w:rPr>
          <w:rFonts w:ascii="Baskerville" w:hAnsi="Baskerville"/>
          <w:b/>
          <w:sz w:val="28"/>
          <w:szCs w:val="28"/>
          <w:lang w:val="fr-CA"/>
        </w:rPr>
      </w:pPr>
      <w:r w:rsidRPr="00594FF1">
        <w:rPr>
          <w:rFonts w:ascii="Baskerville" w:hAnsi="Baskerville"/>
          <w:b/>
          <w:sz w:val="28"/>
          <w:szCs w:val="28"/>
          <w:u w:val="single"/>
          <w:lang w:val="fr-CA"/>
        </w:rPr>
        <w:t xml:space="preserve">Objectifs de la politique de confidentialité </w:t>
      </w:r>
    </w:p>
    <w:p w14:paraId="00000013" w14:textId="77777777" w:rsidR="008A0E08" w:rsidRPr="00594FF1" w:rsidRDefault="008A0E08">
      <w:pPr>
        <w:ind w:firstLine="720"/>
        <w:jc w:val="both"/>
        <w:rPr>
          <w:rFonts w:ascii="Baskerville" w:hAnsi="Baskerville"/>
          <w:sz w:val="28"/>
          <w:szCs w:val="28"/>
          <w:lang w:val="fr-CA"/>
        </w:rPr>
      </w:pPr>
    </w:p>
    <w:p w14:paraId="00000014" w14:textId="1B8F79B0" w:rsidR="008A0E08" w:rsidRPr="00594FF1" w:rsidRDefault="009E4CF4">
      <w:pPr>
        <w:ind w:firstLine="720"/>
        <w:jc w:val="both"/>
        <w:rPr>
          <w:rFonts w:ascii="Baskerville" w:hAnsi="Baskerville"/>
          <w:sz w:val="28"/>
          <w:szCs w:val="28"/>
          <w:lang w:val="fr-CA"/>
        </w:rPr>
      </w:pPr>
      <w:r w:rsidRPr="00594FF1">
        <w:rPr>
          <w:rFonts w:ascii="Baskerville" w:hAnsi="Baskerville"/>
          <w:sz w:val="28"/>
          <w:szCs w:val="28"/>
          <w:lang w:val="fr-CA"/>
        </w:rPr>
        <w:t>Le respect de la vie privée ainsi que la protection des renseignements personnels sont essentiels pour nous, c’est pourquoi, par la présente Politique, nous entendons protéger ceux-ci conformément aux lois en vigueur.</w:t>
      </w:r>
    </w:p>
    <w:p w14:paraId="00000015" w14:textId="77777777" w:rsidR="008A0E08" w:rsidRPr="00594FF1" w:rsidRDefault="008A0E08">
      <w:pPr>
        <w:ind w:firstLine="720"/>
        <w:jc w:val="both"/>
        <w:rPr>
          <w:rFonts w:ascii="Baskerville" w:hAnsi="Baskerville"/>
          <w:sz w:val="28"/>
          <w:szCs w:val="28"/>
          <w:lang w:val="fr-CA"/>
        </w:rPr>
      </w:pPr>
    </w:p>
    <w:p w14:paraId="00000016" w14:textId="206B1218" w:rsidR="008A0E08" w:rsidRPr="00594FF1" w:rsidRDefault="009E4CF4">
      <w:pPr>
        <w:jc w:val="both"/>
        <w:rPr>
          <w:rFonts w:ascii="Baskerville" w:hAnsi="Baskerville"/>
          <w:sz w:val="28"/>
          <w:szCs w:val="28"/>
          <w:lang w:val="fr-CA"/>
        </w:rPr>
      </w:pPr>
      <w:r w:rsidRPr="00594FF1">
        <w:rPr>
          <w:rFonts w:ascii="Baskerville" w:hAnsi="Baskerville"/>
          <w:sz w:val="28"/>
          <w:szCs w:val="28"/>
          <w:lang w:val="fr-CA"/>
        </w:rPr>
        <w:t>Afin d</w:t>
      </w:r>
      <w:r w:rsidR="00D317CB" w:rsidRPr="00594FF1">
        <w:rPr>
          <w:rFonts w:ascii="Baskerville" w:hAnsi="Baskerville"/>
          <w:sz w:val="28"/>
          <w:szCs w:val="28"/>
          <w:lang w:val="fr-CA"/>
        </w:rPr>
        <w:t>’assurer</w:t>
      </w:r>
      <w:r w:rsidRPr="00594FF1">
        <w:rPr>
          <w:rFonts w:ascii="Baskerville" w:hAnsi="Baskerville"/>
          <w:sz w:val="28"/>
          <w:szCs w:val="28"/>
          <w:lang w:val="fr-CA"/>
        </w:rPr>
        <w:t xml:space="preserve"> cette protection, </w:t>
      </w:r>
      <w:r w:rsidR="00044656" w:rsidRPr="00594FF1">
        <w:rPr>
          <w:rFonts w:ascii="Baskerville" w:hAnsi="Baskerville"/>
          <w:sz w:val="28"/>
          <w:szCs w:val="28"/>
          <w:lang w:val="fr-CA"/>
        </w:rPr>
        <w:t xml:space="preserve">la Coop Santé des Monts de Bellechasse </w:t>
      </w:r>
      <w:r w:rsidRPr="00594FF1">
        <w:rPr>
          <w:rFonts w:ascii="Baskerville" w:hAnsi="Baskerville"/>
          <w:sz w:val="28"/>
          <w:szCs w:val="28"/>
          <w:lang w:val="fr-CA"/>
        </w:rPr>
        <w:t>s’engage à ne collecter, traiter et partager une information permettant d’identifier un individu que lorsque ce dernier y a consenti</w:t>
      </w:r>
      <w:r w:rsidR="00097C44" w:rsidRPr="00594FF1">
        <w:rPr>
          <w:rFonts w:ascii="Baskerville" w:hAnsi="Baskerville"/>
          <w:sz w:val="28"/>
          <w:szCs w:val="28"/>
          <w:lang w:val="fr-CA"/>
        </w:rPr>
        <w:t>,</w:t>
      </w:r>
      <w:r w:rsidRPr="00594FF1">
        <w:rPr>
          <w:rFonts w:ascii="Baskerville" w:hAnsi="Baskerville"/>
          <w:sz w:val="28"/>
          <w:szCs w:val="28"/>
          <w:lang w:val="fr-CA"/>
        </w:rPr>
        <w:t xml:space="preserve"> </w:t>
      </w:r>
      <w:r w:rsidR="00097C44" w:rsidRPr="00594FF1">
        <w:rPr>
          <w:rFonts w:ascii="Baskerville" w:hAnsi="Baskerville"/>
          <w:sz w:val="28"/>
          <w:szCs w:val="28"/>
          <w:lang w:val="fr-CA"/>
        </w:rPr>
        <w:t>à</w:t>
      </w:r>
      <w:r w:rsidRPr="00594FF1">
        <w:rPr>
          <w:rFonts w:ascii="Baskerville" w:hAnsi="Baskerville"/>
          <w:sz w:val="28"/>
          <w:szCs w:val="28"/>
          <w:lang w:val="fr-CA"/>
        </w:rPr>
        <w:t xml:space="preserve"> moins que cela ne </w:t>
      </w:r>
      <w:r w:rsidR="00E627F4" w:rsidRPr="00594FF1">
        <w:rPr>
          <w:rFonts w:ascii="Baskerville" w:hAnsi="Baskerville"/>
          <w:sz w:val="28"/>
          <w:szCs w:val="28"/>
          <w:lang w:val="fr-CA"/>
        </w:rPr>
        <w:t>soit permis ou requis par la loi</w:t>
      </w:r>
      <w:r w:rsidRPr="00594FF1">
        <w:rPr>
          <w:rFonts w:ascii="Baskerville" w:hAnsi="Baskerville"/>
          <w:sz w:val="28"/>
          <w:szCs w:val="28"/>
          <w:lang w:val="fr-CA"/>
        </w:rPr>
        <w:t xml:space="preserve">, auquel cas votre consentement ne sera pas nécessaire. </w:t>
      </w:r>
    </w:p>
    <w:p w14:paraId="00000017" w14:textId="77777777" w:rsidR="008A0E08" w:rsidRPr="00594FF1" w:rsidRDefault="008A0E08">
      <w:pPr>
        <w:jc w:val="both"/>
        <w:rPr>
          <w:rFonts w:ascii="Baskerville" w:hAnsi="Baskerville"/>
          <w:sz w:val="28"/>
          <w:szCs w:val="28"/>
          <w:lang w:val="fr-CA"/>
        </w:rPr>
      </w:pPr>
    </w:p>
    <w:p w14:paraId="17764D8A" w14:textId="77777777" w:rsidR="006E4DD3" w:rsidRPr="00594FF1" w:rsidRDefault="009E4CF4">
      <w:pPr>
        <w:jc w:val="both"/>
        <w:rPr>
          <w:rFonts w:ascii="Baskerville" w:hAnsi="Baskerville"/>
          <w:sz w:val="28"/>
          <w:szCs w:val="28"/>
          <w:lang w:val="fr-CA"/>
        </w:rPr>
      </w:pPr>
      <w:r w:rsidRPr="00594FF1">
        <w:rPr>
          <w:rFonts w:ascii="Baskerville" w:hAnsi="Baskerville"/>
          <w:sz w:val="28"/>
          <w:szCs w:val="28"/>
          <w:lang w:val="fr-CA"/>
        </w:rPr>
        <w:t xml:space="preserve">La Politique a pour objectif d’informer les utilisateurs des raisons et de la façon dont </w:t>
      </w:r>
      <w:r w:rsidR="00044656" w:rsidRPr="00594FF1">
        <w:rPr>
          <w:rFonts w:ascii="Baskerville" w:hAnsi="Baskerville"/>
          <w:sz w:val="28"/>
          <w:szCs w:val="28"/>
          <w:lang w:val="fr-CA"/>
        </w:rPr>
        <w:t>la Coop Santé des Monts de Bellechasse</w:t>
      </w:r>
      <w:r w:rsidRPr="00594FF1">
        <w:rPr>
          <w:rFonts w:ascii="Baskerville" w:hAnsi="Baskerville"/>
          <w:sz w:val="28"/>
          <w:szCs w:val="28"/>
          <w:lang w:val="fr-CA"/>
        </w:rPr>
        <w:t xml:space="preserve">, ou toute personne agissant en son nom, va collecter et utiliser leurs renseignements personnels. Elle se veut être en langage clair afin de s’assurer un consentement éclairé des utilisateurs. </w:t>
      </w:r>
    </w:p>
    <w:p w14:paraId="23A1BF1A" w14:textId="77777777" w:rsidR="006E4DD3" w:rsidRPr="00594FF1" w:rsidRDefault="006E4DD3">
      <w:pPr>
        <w:jc w:val="both"/>
        <w:rPr>
          <w:rFonts w:ascii="Baskerville" w:hAnsi="Baskerville"/>
          <w:sz w:val="28"/>
          <w:szCs w:val="28"/>
          <w:lang w:val="fr-CA"/>
        </w:rPr>
      </w:pPr>
    </w:p>
    <w:p w14:paraId="0F2CFDDF" w14:textId="77777777" w:rsidR="006E4DD3" w:rsidRPr="00594FF1" w:rsidRDefault="006E4DD3" w:rsidP="006E4DD3">
      <w:pPr>
        <w:jc w:val="both"/>
        <w:rPr>
          <w:rFonts w:ascii="Baskerville" w:eastAsia="Roboto" w:hAnsi="Baskerville" w:cs="Roboto"/>
          <w:sz w:val="28"/>
          <w:szCs w:val="28"/>
          <w:lang w:val="fr-CA"/>
        </w:rPr>
      </w:pPr>
      <w:r w:rsidRPr="00594FF1">
        <w:rPr>
          <w:rFonts w:ascii="Baskerville" w:eastAsia="Roboto" w:hAnsi="Baskerville" w:cs="Roboto"/>
          <w:sz w:val="28"/>
          <w:szCs w:val="28"/>
          <w:lang w:val="fr-CA"/>
        </w:rPr>
        <w:t>Cette Politique de confidentialité comporte minimalement 3 avantages, soient :</w:t>
      </w:r>
    </w:p>
    <w:p w14:paraId="1A57C43A" w14:textId="77777777" w:rsidR="00594FF1" w:rsidRPr="00594FF1" w:rsidRDefault="00594FF1" w:rsidP="006E4DD3">
      <w:pPr>
        <w:jc w:val="both"/>
        <w:rPr>
          <w:rFonts w:ascii="Baskerville" w:eastAsia="Roboto" w:hAnsi="Baskerville" w:cs="Roboto"/>
          <w:sz w:val="28"/>
          <w:szCs w:val="28"/>
          <w:lang w:val="fr-CA"/>
        </w:rPr>
      </w:pPr>
    </w:p>
    <w:p w14:paraId="4C141B0B" w14:textId="737C83F0" w:rsidR="006E4DD3" w:rsidRPr="00F85D24" w:rsidRDefault="006E4DD3" w:rsidP="00F85D24">
      <w:pPr>
        <w:pStyle w:val="Paragraphedeliste"/>
        <w:numPr>
          <w:ilvl w:val="0"/>
          <w:numId w:val="26"/>
        </w:numPr>
        <w:jc w:val="both"/>
        <w:rPr>
          <w:rFonts w:ascii="Baskerville" w:eastAsia="Roboto" w:hAnsi="Baskerville" w:cs="Roboto"/>
          <w:b/>
          <w:bCs/>
          <w:sz w:val="28"/>
          <w:szCs w:val="28"/>
          <w:lang w:val="fr-CA"/>
        </w:rPr>
      </w:pPr>
      <w:r w:rsidRPr="00F85D24">
        <w:rPr>
          <w:rFonts w:ascii="Baskerville" w:eastAsia="Roboto" w:hAnsi="Baskerville" w:cs="Roboto"/>
          <w:b/>
          <w:bCs/>
          <w:sz w:val="28"/>
          <w:szCs w:val="28"/>
          <w:lang w:val="fr-CA"/>
        </w:rPr>
        <w:t>Augmenter la confiance des utilisateurs envers les services de la coop</w:t>
      </w:r>
      <w:r w:rsidR="00594FF1" w:rsidRPr="00F85D24">
        <w:rPr>
          <w:rFonts w:ascii="Baskerville" w:eastAsia="Roboto" w:hAnsi="Baskerville" w:cs="Roboto"/>
          <w:b/>
          <w:bCs/>
          <w:sz w:val="28"/>
          <w:szCs w:val="28"/>
          <w:lang w:val="fr-CA"/>
        </w:rPr>
        <w:t>;</w:t>
      </w:r>
    </w:p>
    <w:p w14:paraId="5E54AC77" w14:textId="55184113" w:rsidR="00594FF1" w:rsidRPr="00F85D24" w:rsidRDefault="006E4DD3" w:rsidP="00F85D24">
      <w:pPr>
        <w:pStyle w:val="Paragraphedeliste"/>
        <w:numPr>
          <w:ilvl w:val="0"/>
          <w:numId w:val="26"/>
        </w:numPr>
        <w:jc w:val="both"/>
        <w:rPr>
          <w:rFonts w:ascii="Baskerville" w:eastAsia="Roboto" w:hAnsi="Baskerville" w:cs="Roboto"/>
          <w:b/>
          <w:bCs/>
          <w:sz w:val="28"/>
          <w:szCs w:val="28"/>
          <w:lang w:val="fr-CA"/>
        </w:rPr>
      </w:pPr>
      <w:r w:rsidRPr="00F85D24">
        <w:rPr>
          <w:rFonts w:ascii="Baskerville" w:eastAsia="Roboto" w:hAnsi="Baskerville" w:cs="Roboto"/>
          <w:b/>
          <w:bCs/>
          <w:sz w:val="28"/>
          <w:szCs w:val="28"/>
          <w:lang w:val="fr-CA"/>
        </w:rPr>
        <w:t>Réduire les risques potentiels par une approche de confidentialité, une couche de transparence,</w:t>
      </w:r>
      <w:r w:rsidR="00594FF1" w:rsidRPr="00F85D24">
        <w:rPr>
          <w:rFonts w:ascii="Baskerville" w:eastAsia="Roboto" w:hAnsi="Baskerville" w:cs="Roboto"/>
          <w:b/>
          <w:bCs/>
          <w:sz w:val="28"/>
          <w:szCs w:val="28"/>
          <w:lang w:val="fr-CA"/>
        </w:rPr>
        <w:t xml:space="preserve"> </w:t>
      </w:r>
      <w:r w:rsidRPr="00F85D24">
        <w:rPr>
          <w:rFonts w:ascii="Baskerville" w:eastAsia="Roboto" w:hAnsi="Baskerville" w:cs="Roboto"/>
          <w:b/>
          <w:bCs/>
          <w:sz w:val="28"/>
          <w:szCs w:val="28"/>
          <w:lang w:val="fr-CA"/>
        </w:rPr>
        <w:t>protection des risques légaux envers la sécurité des renseignements personnels et le secret professionnel;</w:t>
      </w:r>
    </w:p>
    <w:p w14:paraId="5022AC7B" w14:textId="78C10A75" w:rsidR="006E4DD3" w:rsidRPr="00F85D24" w:rsidRDefault="006E4DD3" w:rsidP="00F85D24">
      <w:pPr>
        <w:pStyle w:val="Paragraphedeliste"/>
        <w:numPr>
          <w:ilvl w:val="0"/>
          <w:numId w:val="26"/>
        </w:numPr>
        <w:jc w:val="both"/>
        <w:rPr>
          <w:rFonts w:ascii="Baskerville" w:eastAsia="Roboto" w:hAnsi="Baskerville" w:cs="Roboto"/>
          <w:b/>
          <w:bCs/>
          <w:sz w:val="28"/>
          <w:szCs w:val="28"/>
          <w:lang w:val="fr-CA"/>
        </w:rPr>
      </w:pPr>
      <w:r w:rsidRPr="00F85D24">
        <w:rPr>
          <w:rFonts w:ascii="Baskerville" w:eastAsia="Roboto" w:hAnsi="Baskerville" w:cs="Roboto"/>
          <w:b/>
          <w:bCs/>
          <w:sz w:val="28"/>
          <w:szCs w:val="28"/>
          <w:lang w:val="fr-CA"/>
        </w:rPr>
        <w:t>Identifier les faiblesses organisationnelles et axes d’amélioration et des mesures correctives.</w:t>
      </w:r>
    </w:p>
    <w:p w14:paraId="00000018" w14:textId="30897030" w:rsidR="008A0E08" w:rsidRPr="00594FF1" w:rsidRDefault="009E4CF4">
      <w:pPr>
        <w:jc w:val="both"/>
        <w:rPr>
          <w:rFonts w:ascii="Baskerville" w:hAnsi="Baskerville"/>
          <w:sz w:val="28"/>
          <w:szCs w:val="28"/>
          <w:lang w:val="fr-CA"/>
        </w:rPr>
      </w:pPr>
      <w:r w:rsidRPr="00594FF1">
        <w:rPr>
          <w:rFonts w:ascii="Baskerville" w:hAnsi="Baskerville"/>
          <w:sz w:val="28"/>
          <w:szCs w:val="28"/>
          <w:lang w:val="fr-CA"/>
        </w:rPr>
        <w:t xml:space="preserve"> </w:t>
      </w:r>
    </w:p>
    <w:p w14:paraId="00000019" w14:textId="77777777" w:rsidR="008A0E08" w:rsidRPr="00594FF1" w:rsidRDefault="008A0E08">
      <w:pPr>
        <w:ind w:firstLine="720"/>
        <w:jc w:val="both"/>
        <w:rPr>
          <w:rFonts w:ascii="Baskerville" w:hAnsi="Baskerville"/>
          <w:sz w:val="28"/>
          <w:szCs w:val="28"/>
          <w:lang w:val="fr-CA"/>
        </w:rPr>
      </w:pPr>
    </w:p>
    <w:p w14:paraId="0000001A" w14:textId="49F46108" w:rsidR="008A0E08" w:rsidRPr="00594FF1" w:rsidRDefault="00C24835">
      <w:pPr>
        <w:jc w:val="both"/>
        <w:rPr>
          <w:rFonts w:ascii="Baskerville" w:hAnsi="Baskerville"/>
          <w:sz w:val="28"/>
          <w:szCs w:val="28"/>
          <w:lang w:val="fr-CA"/>
        </w:rPr>
      </w:pPr>
      <w:r w:rsidRPr="00594FF1">
        <w:rPr>
          <w:rFonts w:ascii="Baskerville" w:hAnsi="Baskerville"/>
          <w:sz w:val="28"/>
          <w:szCs w:val="28"/>
          <w:lang w:val="fr-CA"/>
        </w:rPr>
        <w:t>« </w:t>
      </w:r>
      <w:r w:rsidR="009E4CF4" w:rsidRPr="00594FF1">
        <w:rPr>
          <w:rFonts w:ascii="Baskerville" w:hAnsi="Baskerville"/>
          <w:sz w:val="28"/>
          <w:szCs w:val="28"/>
          <w:lang w:val="fr-CA"/>
        </w:rPr>
        <w:t xml:space="preserve">Aux fins de la présente Politique, on entend par « renseignements personnels » tous les renseignements sur une personne identifiable ou permettant d'identifier une personne. </w:t>
      </w:r>
    </w:p>
    <w:p w14:paraId="61DA72DF" w14:textId="77777777" w:rsidR="00C24835" w:rsidRDefault="00C24835">
      <w:pPr>
        <w:jc w:val="both"/>
        <w:rPr>
          <w:rFonts w:ascii="Baskerville" w:hAnsi="Baskerville"/>
          <w:sz w:val="28"/>
          <w:szCs w:val="28"/>
          <w:lang w:val="fr-CA"/>
        </w:rPr>
      </w:pPr>
    </w:p>
    <w:p w14:paraId="6913127A" w14:textId="13917C4B" w:rsidR="00C24835" w:rsidRPr="00594FF1" w:rsidRDefault="00C24835" w:rsidP="00C24835">
      <w:pPr>
        <w:pBdr>
          <w:top w:val="nil"/>
          <w:left w:val="nil"/>
          <w:bottom w:val="nil"/>
          <w:right w:val="nil"/>
          <w:between w:val="nil"/>
        </w:pBdr>
        <w:jc w:val="both"/>
        <w:rPr>
          <w:rFonts w:ascii="Baskerville" w:hAnsi="Baskerville"/>
          <w:sz w:val="28"/>
          <w:szCs w:val="28"/>
          <w:lang w:val="fr-CA"/>
        </w:rPr>
      </w:pPr>
      <w:r w:rsidRPr="00594FF1">
        <w:rPr>
          <w:rFonts w:ascii="Baskerville" w:hAnsi="Baskerville"/>
          <w:sz w:val="28"/>
          <w:szCs w:val="28"/>
          <w:lang w:val="fr-CA"/>
        </w:rPr>
        <w:t>Les raisons de la mise en application de cette politique :</w:t>
      </w:r>
    </w:p>
    <w:p w14:paraId="1BB8CF02" w14:textId="77777777" w:rsidR="00C24835" w:rsidRPr="00594FF1" w:rsidRDefault="00C24835" w:rsidP="00C24835">
      <w:pPr>
        <w:pStyle w:val="Paragraphedeliste"/>
        <w:numPr>
          <w:ilvl w:val="0"/>
          <w:numId w:val="8"/>
        </w:numPr>
        <w:pBdr>
          <w:top w:val="nil"/>
          <w:left w:val="nil"/>
          <w:bottom w:val="nil"/>
          <w:right w:val="nil"/>
          <w:between w:val="nil"/>
        </w:pBdr>
        <w:jc w:val="both"/>
        <w:rPr>
          <w:rFonts w:ascii="Baskerville" w:hAnsi="Baskerville"/>
          <w:sz w:val="28"/>
          <w:szCs w:val="28"/>
          <w:lang w:val="fr-CA"/>
        </w:rPr>
      </w:pPr>
      <w:r w:rsidRPr="00594FF1">
        <w:rPr>
          <w:rFonts w:ascii="Baskerville" w:hAnsi="Baskerville"/>
          <w:sz w:val="28"/>
          <w:szCs w:val="28"/>
          <w:lang w:val="fr-CA"/>
        </w:rPr>
        <w:t>Pour protéger les renseignements personnels des utilisateurs qui reçoivent des services, les visiteurs, les employés, tout le personnel de la coopérative et les membres du conseil d’administration;</w:t>
      </w:r>
    </w:p>
    <w:p w14:paraId="1BEA2D6F" w14:textId="77777777" w:rsidR="00C24835" w:rsidRPr="00594FF1" w:rsidRDefault="00C24835" w:rsidP="00C24835">
      <w:pPr>
        <w:pStyle w:val="Paragraphedeliste"/>
        <w:numPr>
          <w:ilvl w:val="0"/>
          <w:numId w:val="8"/>
        </w:numPr>
        <w:pBdr>
          <w:top w:val="nil"/>
          <w:left w:val="nil"/>
          <w:bottom w:val="nil"/>
          <w:right w:val="nil"/>
          <w:between w:val="nil"/>
        </w:pBdr>
        <w:jc w:val="both"/>
        <w:rPr>
          <w:rFonts w:ascii="Baskerville" w:hAnsi="Baskerville"/>
          <w:sz w:val="28"/>
          <w:szCs w:val="28"/>
          <w:lang w:val="fr-CA"/>
        </w:rPr>
      </w:pPr>
      <w:r w:rsidRPr="00594FF1">
        <w:rPr>
          <w:rFonts w:ascii="Baskerville" w:hAnsi="Baskerville"/>
          <w:sz w:val="28"/>
          <w:szCs w:val="28"/>
          <w:lang w:val="fr-CA"/>
        </w:rPr>
        <w:lastRenderedPageBreak/>
        <w:t>Pour établir un lien de confiance entre l’établissement et toutes les personnes nommées précédemment;</w:t>
      </w:r>
    </w:p>
    <w:p w14:paraId="01DDCD86" w14:textId="77777777" w:rsidR="00C24835" w:rsidRPr="00594FF1" w:rsidRDefault="00C24835" w:rsidP="00C24835">
      <w:pPr>
        <w:pStyle w:val="Paragraphedeliste"/>
        <w:numPr>
          <w:ilvl w:val="0"/>
          <w:numId w:val="8"/>
        </w:numPr>
        <w:pBdr>
          <w:top w:val="nil"/>
          <w:left w:val="nil"/>
          <w:bottom w:val="nil"/>
          <w:right w:val="nil"/>
          <w:between w:val="nil"/>
        </w:pBdr>
        <w:jc w:val="both"/>
        <w:rPr>
          <w:rFonts w:ascii="Baskerville" w:hAnsi="Baskerville"/>
          <w:sz w:val="28"/>
          <w:szCs w:val="28"/>
          <w:lang w:val="fr-CA"/>
        </w:rPr>
      </w:pPr>
      <w:r w:rsidRPr="00594FF1">
        <w:rPr>
          <w:rFonts w:ascii="Baskerville" w:hAnsi="Baskerville"/>
          <w:sz w:val="28"/>
          <w:szCs w:val="28"/>
          <w:lang w:val="fr-CA"/>
        </w:rPr>
        <w:t>Pour respecter le secret professionnel.</w:t>
      </w:r>
    </w:p>
    <w:p w14:paraId="6671B12B" w14:textId="77777777" w:rsidR="009D0B33" w:rsidRPr="00594FF1" w:rsidRDefault="009D0B33" w:rsidP="009D0B33">
      <w:pPr>
        <w:pStyle w:val="Paragraphedeliste"/>
        <w:pBdr>
          <w:top w:val="nil"/>
          <w:left w:val="nil"/>
          <w:bottom w:val="nil"/>
          <w:right w:val="nil"/>
          <w:between w:val="nil"/>
        </w:pBdr>
        <w:ind w:left="1440"/>
        <w:jc w:val="both"/>
        <w:rPr>
          <w:rFonts w:ascii="Baskerville" w:hAnsi="Baskerville"/>
          <w:sz w:val="28"/>
          <w:szCs w:val="28"/>
          <w:lang w:val="fr-CA"/>
        </w:rPr>
      </w:pPr>
    </w:p>
    <w:p w14:paraId="032622D6" w14:textId="77777777" w:rsidR="00C24835" w:rsidRPr="00594FF1" w:rsidRDefault="00C24835">
      <w:pPr>
        <w:jc w:val="both"/>
        <w:rPr>
          <w:rFonts w:ascii="Baskerville" w:hAnsi="Baskerville"/>
          <w:sz w:val="28"/>
          <w:szCs w:val="28"/>
          <w:lang w:val="fr-CA"/>
        </w:rPr>
      </w:pPr>
    </w:p>
    <w:p w14:paraId="0000001B" w14:textId="77777777" w:rsidR="008A0E08" w:rsidRPr="00594FF1" w:rsidRDefault="008A0E08">
      <w:pPr>
        <w:jc w:val="both"/>
        <w:rPr>
          <w:rFonts w:ascii="Baskerville" w:hAnsi="Baskerville"/>
          <w:sz w:val="28"/>
          <w:szCs w:val="28"/>
          <w:lang w:val="fr-CA"/>
        </w:rPr>
      </w:pPr>
    </w:p>
    <w:p w14:paraId="1210C32A" w14:textId="24478907" w:rsidR="005575E2" w:rsidRPr="00594FF1" w:rsidRDefault="005575E2" w:rsidP="005575E2">
      <w:pPr>
        <w:pStyle w:val="Paragraphedeliste"/>
        <w:numPr>
          <w:ilvl w:val="0"/>
          <w:numId w:val="3"/>
        </w:numPr>
        <w:jc w:val="both"/>
        <w:rPr>
          <w:rFonts w:ascii="Baskerville" w:hAnsi="Baskerville"/>
          <w:b/>
          <w:sz w:val="28"/>
          <w:szCs w:val="28"/>
        </w:rPr>
      </w:pPr>
      <w:proofErr w:type="spellStart"/>
      <w:r w:rsidRPr="00594FF1">
        <w:rPr>
          <w:rFonts w:ascii="Baskerville" w:hAnsi="Baskerville"/>
          <w:b/>
          <w:sz w:val="28"/>
          <w:szCs w:val="28"/>
          <w:u w:val="single"/>
        </w:rPr>
        <w:t>Recueil</w:t>
      </w:r>
      <w:proofErr w:type="spellEnd"/>
      <w:r w:rsidRPr="00594FF1">
        <w:rPr>
          <w:rFonts w:ascii="Baskerville" w:hAnsi="Baskerville"/>
          <w:b/>
          <w:sz w:val="28"/>
          <w:szCs w:val="28"/>
          <w:u w:val="single"/>
        </w:rPr>
        <w:t xml:space="preserve"> des </w:t>
      </w:r>
      <w:proofErr w:type="spellStart"/>
      <w:r w:rsidRPr="00594FF1">
        <w:rPr>
          <w:rFonts w:ascii="Baskerville" w:hAnsi="Baskerville"/>
          <w:b/>
          <w:sz w:val="28"/>
          <w:szCs w:val="28"/>
          <w:u w:val="single"/>
        </w:rPr>
        <w:t>renseignements</w:t>
      </w:r>
      <w:proofErr w:type="spellEnd"/>
      <w:r w:rsidRPr="00594FF1">
        <w:rPr>
          <w:rFonts w:ascii="Baskerville" w:hAnsi="Baskerville"/>
          <w:b/>
          <w:sz w:val="28"/>
          <w:szCs w:val="28"/>
          <w:u w:val="single"/>
        </w:rPr>
        <w:t xml:space="preserve"> personnels  </w:t>
      </w:r>
    </w:p>
    <w:p w14:paraId="281BEF96" w14:textId="77777777" w:rsidR="005575E2" w:rsidRPr="00594FF1" w:rsidRDefault="005575E2" w:rsidP="005575E2">
      <w:pPr>
        <w:jc w:val="both"/>
        <w:rPr>
          <w:rFonts w:ascii="Baskerville" w:hAnsi="Baskerville"/>
          <w:sz w:val="28"/>
          <w:szCs w:val="28"/>
        </w:rPr>
      </w:pPr>
    </w:p>
    <w:p w14:paraId="52C3125A" w14:textId="77777777" w:rsidR="005575E2" w:rsidRPr="00594FF1" w:rsidRDefault="005575E2" w:rsidP="005575E2">
      <w:pPr>
        <w:ind w:firstLine="720"/>
        <w:jc w:val="both"/>
        <w:rPr>
          <w:rFonts w:ascii="Baskerville" w:hAnsi="Baskerville"/>
          <w:sz w:val="28"/>
          <w:szCs w:val="28"/>
          <w:lang w:val="fr-CA"/>
        </w:rPr>
      </w:pPr>
      <w:r w:rsidRPr="00594FF1">
        <w:rPr>
          <w:rFonts w:ascii="Baskerville" w:hAnsi="Baskerville"/>
          <w:sz w:val="28"/>
          <w:szCs w:val="28"/>
          <w:lang w:val="fr-CA"/>
        </w:rPr>
        <w:t xml:space="preserve">Un </w:t>
      </w:r>
      <w:r w:rsidRPr="00594FF1">
        <w:rPr>
          <w:rFonts w:ascii="Baskerville" w:hAnsi="Baskerville"/>
          <w:b/>
          <w:bCs/>
          <w:color w:val="1D1B11" w:themeColor="background2" w:themeShade="1A"/>
          <w:sz w:val="28"/>
          <w:szCs w:val="28"/>
          <w:lang w:val="fr-CA"/>
        </w:rPr>
        <w:t>renseignement personnel</w:t>
      </w:r>
      <w:r w:rsidRPr="00594FF1">
        <w:rPr>
          <w:rFonts w:ascii="Baskerville" w:hAnsi="Baskerville"/>
          <w:color w:val="1D1B11" w:themeColor="background2" w:themeShade="1A"/>
          <w:sz w:val="28"/>
          <w:szCs w:val="28"/>
          <w:lang w:val="fr-CA"/>
        </w:rPr>
        <w:t xml:space="preserve"> </w:t>
      </w:r>
      <w:r w:rsidRPr="00594FF1">
        <w:rPr>
          <w:rFonts w:ascii="Baskerville" w:hAnsi="Baskerville"/>
          <w:sz w:val="28"/>
          <w:szCs w:val="28"/>
          <w:lang w:val="fr-CA"/>
        </w:rPr>
        <w:t>est tout renseignement qui concerne une personne physique et permet, directement ou indirectement de l’identifier.</w:t>
      </w:r>
    </w:p>
    <w:p w14:paraId="20A3DDC4" w14:textId="77777777" w:rsidR="005575E2" w:rsidRPr="00594FF1" w:rsidRDefault="005575E2" w:rsidP="005575E2">
      <w:pPr>
        <w:ind w:firstLine="720"/>
        <w:jc w:val="both"/>
        <w:rPr>
          <w:rFonts w:ascii="Baskerville" w:hAnsi="Baskerville"/>
          <w:sz w:val="28"/>
          <w:szCs w:val="28"/>
          <w:lang w:val="fr-CA"/>
        </w:rPr>
      </w:pPr>
      <w:r w:rsidRPr="00594FF1">
        <w:rPr>
          <w:rFonts w:ascii="Baskerville" w:hAnsi="Baskerville"/>
          <w:sz w:val="28"/>
          <w:szCs w:val="28"/>
          <w:lang w:val="fr-CA"/>
        </w:rPr>
        <w:t xml:space="preserve">La Coop Santé des Monts de Bellechasse peut collecter des renseignements personnels sous diverses formes, mais ne le fera que par des moyens licites et uniquement aux fins nécessaires qui vous ont été divulguées, comme décrit dans la présente Politique, ou lorsque permis ou requis par la loi.  </w:t>
      </w:r>
    </w:p>
    <w:p w14:paraId="497F5E3A" w14:textId="77777777" w:rsidR="005575E2" w:rsidRPr="00594FF1" w:rsidRDefault="005575E2" w:rsidP="005575E2">
      <w:pPr>
        <w:jc w:val="both"/>
        <w:rPr>
          <w:rFonts w:ascii="Baskerville" w:hAnsi="Baskerville"/>
          <w:sz w:val="28"/>
          <w:szCs w:val="28"/>
          <w:lang w:val="fr-CA"/>
        </w:rPr>
      </w:pPr>
    </w:p>
    <w:p w14:paraId="741C8DDE" w14:textId="73A60E1B" w:rsidR="002B1636" w:rsidRPr="00594FF1" w:rsidRDefault="005575E2" w:rsidP="005575E2">
      <w:pPr>
        <w:jc w:val="both"/>
        <w:rPr>
          <w:rFonts w:ascii="Baskerville" w:hAnsi="Baskerville"/>
          <w:sz w:val="28"/>
          <w:szCs w:val="28"/>
          <w:lang w:val="fr-CA"/>
        </w:rPr>
      </w:pPr>
      <w:r w:rsidRPr="00594FF1">
        <w:rPr>
          <w:rFonts w:ascii="Baskerville" w:hAnsi="Baskerville"/>
          <w:sz w:val="28"/>
          <w:szCs w:val="28"/>
          <w:lang w:val="fr-CA"/>
        </w:rPr>
        <w:t xml:space="preserve">Les renseignements personnels recueillis, ainsi que leur sensibilité, peuvent varier en fonction du contexte dans lequel se situent les interactions entre vous et la Coop Santé des Monts de Bellechasse. C’est pourquoi nous devons en priorité vous informer de la nature des renseignements personnels que nous utilisons. </w:t>
      </w:r>
    </w:p>
    <w:p w14:paraId="03AF0EC7" w14:textId="77777777" w:rsidR="005575E2" w:rsidRPr="00594FF1" w:rsidRDefault="005575E2" w:rsidP="005575E2">
      <w:pPr>
        <w:jc w:val="both"/>
        <w:rPr>
          <w:rFonts w:ascii="Baskerville" w:hAnsi="Baskerville"/>
          <w:sz w:val="28"/>
          <w:szCs w:val="28"/>
          <w:lang w:val="fr-CA"/>
        </w:rPr>
      </w:pPr>
    </w:p>
    <w:p w14:paraId="6DD69CE4" w14:textId="77777777" w:rsidR="005575E2" w:rsidRPr="00594FF1" w:rsidRDefault="005575E2" w:rsidP="005575E2">
      <w:pPr>
        <w:jc w:val="both"/>
        <w:rPr>
          <w:rFonts w:ascii="Baskerville" w:hAnsi="Baskerville"/>
          <w:sz w:val="28"/>
          <w:szCs w:val="28"/>
          <w:lang w:val="fr-CA"/>
        </w:rPr>
      </w:pPr>
    </w:p>
    <w:tbl>
      <w:tblPr>
        <w:tblStyle w:val="Grilledutableau"/>
        <w:tblW w:w="0" w:type="auto"/>
        <w:tblLook w:val="04A0" w:firstRow="1" w:lastRow="0" w:firstColumn="1" w:lastColumn="0" w:noHBand="0" w:noVBand="1"/>
      </w:tblPr>
      <w:tblGrid>
        <w:gridCol w:w="4675"/>
        <w:gridCol w:w="4675"/>
      </w:tblGrid>
      <w:tr w:rsidR="005575E2" w:rsidRPr="005F6474" w14:paraId="4A08C5F5" w14:textId="77777777" w:rsidTr="009137D0">
        <w:tc>
          <w:tcPr>
            <w:tcW w:w="4675" w:type="dxa"/>
          </w:tcPr>
          <w:p w14:paraId="5D4DC44C" w14:textId="77777777" w:rsidR="005575E2" w:rsidRPr="00E87B6F" w:rsidRDefault="005575E2" w:rsidP="009137D0">
            <w:pPr>
              <w:jc w:val="both"/>
              <w:rPr>
                <w:rFonts w:ascii="Baskerville" w:hAnsi="Baskerville"/>
                <w:b/>
                <w:bCs/>
                <w:sz w:val="28"/>
                <w:szCs w:val="28"/>
                <w:lang w:val="fr-CA"/>
              </w:rPr>
            </w:pPr>
            <w:r w:rsidRPr="00E87B6F">
              <w:rPr>
                <w:rFonts w:ascii="Baskerville" w:hAnsi="Baskerville"/>
                <w:b/>
                <w:bCs/>
                <w:sz w:val="28"/>
                <w:szCs w:val="28"/>
                <w:lang w:val="fr-CA"/>
              </w:rPr>
              <w:t>Comment collectons-nous vos renseignements personnels ?</w:t>
            </w:r>
          </w:p>
        </w:tc>
        <w:tc>
          <w:tcPr>
            <w:tcW w:w="4675" w:type="dxa"/>
          </w:tcPr>
          <w:p w14:paraId="0B707FFD" w14:textId="1F704544" w:rsidR="005575E2" w:rsidRPr="00E87B6F" w:rsidRDefault="005575E2" w:rsidP="009137D0">
            <w:pPr>
              <w:jc w:val="both"/>
              <w:rPr>
                <w:rFonts w:ascii="Baskerville" w:hAnsi="Baskerville"/>
                <w:b/>
                <w:bCs/>
                <w:sz w:val="28"/>
                <w:szCs w:val="28"/>
                <w:lang w:val="fr-CA"/>
              </w:rPr>
            </w:pPr>
            <w:r w:rsidRPr="00E87B6F">
              <w:rPr>
                <w:rFonts w:ascii="Baskerville" w:hAnsi="Baskerville"/>
                <w:b/>
                <w:bCs/>
                <w:sz w:val="28"/>
                <w:szCs w:val="28"/>
                <w:lang w:val="fr-CA"/>
              </w:rPr>
              <w:t>Par téléphone, par courriel et en présentiel lors de vos vis</w:t>
            </w:r>
            <w:r w:rsidR="0069001C" w:rsidRPr="00E87B6F">
              <w:rPr>
                <w:rFonts w:ascii="Baskerville" w:hAnsi="Baskerville"/>
                <w:b/>
                <w:bCs/>
                <w:sz w:val="28"/>
                <w:szCs w:val="28"/>
                <w:lang w:val="fr-CA"/>
              </w:rPr>
              <w:t>i</w:t>
            </w:r>
            <w:r w:rsidRPr="00E87B6F">
              <w:rPr>
                <w:rFonts w:ascii="Baskerville" w:hAnsi="Baskerville"/>
                <w:b/>
                <w:bCs/>
                <w:sz w:val="28"/>
                <w:szCs w:val="28"/>
                <w:lang w:val="fr-CA"/>
              </w:rPr>
              <w:t>tes/consultation</w:t>
            </w:r>
            <w:r w:rsidR="0069001C" w:rsidRPr="00E87B6F">
              <w:rPr>
                <w:rFonts w:ascii="Baskerville" w:hAnsi="Baskerville"/>
                <w:b/>
                <w:bCs/>
                <w:sz w:val="28"/>
                <w:szCs w:val="28"/>
                <w:lang w:val="fr-CA"/>
              </w:rPr>
              <w:t>s</w:t>
            </w:r>
          </w:p>
          <w:p w14:paraId="75EAC15B" w14:textId="77777777" w:rsidR="005575E2" w:rsidRPr="00E87B6F" w:rsidRDefault="005575E2" w:rsidP="009137D0">
            <w:pPr>
              <w:jc w:val="both"/>
              <w:rPr>
                <w:rFonts w:ascii="Baskerville" w:hAnsi="Baskerville"/>
                <w:b/>
                <w:bCs/>
                <w:sz w:val="28"/>
                <w:szCs w:val="28"/>
                <w:lang w:val="fr-CA"/>
              </w:rPr>
            </w:pPr>
          </w:p>
        </w:tc>
      </w:tr>
      <w:tr w:rsidR="005575E2" w:rsidRPr="005F6474" w14:paraId="03C07AA6" w14:textId="77777777" w:rsidTr="009137D0">
        <w:tc>
          <w:tcPr>
            <w:tcW w:w="4675" w:type="dxa"/>
          </w:tcPr>
          <w:p w14:paraId="4D9F1242" w14:textId="77777777" w:rsidR="005575E2" w:rsidRPr="00E87B6F" w:rsidRDefault="005575E2" w:rsidP="009137D0">
            <w:pPr>
              <w:jc w:val="both"/>
              <w:rPr>
                <w:rFonts w:ascii="Baskerville" w:hAnsi="Baskerville"/>
                <w:b/>
                <w:bCs/>
                <w:sz w:val="28"/>
                <w:szCs w:val="28"/>
                <w:lang w:val="fr-CA"/>
              </w:rPr>
            </w:pPr>
            <w:r w:rsidRPr="00E87B6F">
              <w:rPr>
                <w:rFonts w:ascii="Baskerville" w:hAnsi="Baskerville"/>
                <w:b/>
                <w:bCs/>
                <w:sz w:val="28"/>
                <w:szCs w:val="28"/>
                <w:lang w:val="fr-CA"/>
              </w:rPr>
              <w:t>Quels sont les renseignements personnels que nous collectons ?</w:t>
            </w:r>
          </w:p>
        </w:tc>
        <w:tc>
          <w:tcPr>
            <w:tcW w:w="4675" w:type="dxa"/>
          </w:tcPr>
          <w:p w14:paraId="6A8C480A" w14:textId="3885B171" w:rsidR="005575E2" w:rsidRPr="00E87B6F" w:rsidRDefault="005575E2" w:rsidP="009137D0">
            <w:pPr>
              <w:jc w:val="both"/>
              <w:rPr>
                <w:rFonts w:ascii="Baskerville" w:hAnsi="Baskerville"/>
                <w:b/>
                <w:bCs/>
                <w:sz w:val="28"/>
                <w:szCs w:val="28"/>
                <w:lang w:val="fr-CA"/>
              </w:rPr>
            </w:pPr>
            <w:r w:rsidRPr="00E87B6F">
              <w:rPr>
                <w:rFonts w:ascii="Baskerville" w:hAnsi="Baskerville"/>
                <w:b/>
                <w:bCs/>
                <w:sz w:val="28"/>
                <w:szCs w:val="28"/>
                <w:lang w:val="fr-CA"/>
              </w:rPr>
              <w:t>Nom, prénom, n</w:t>
            </w:r>
            <w:r w:rsidR="000F51A9">
              <w:rPr>
                <w:rFonts w:ascii="Baskerville" w:hAnsi="Baskerville"/>
                <w:b/>
                <w:bCs/>
                <w:sz w:val="28"/>
                <w:szCs w:val="28"/>
                <w:lang w:val="fr-CA"/>
              </w:rPr>
              <w:t>uméro</w:t>
            </w:r>
            <w:r w:rsidRPr="00E87B6F">
              <w:rPr>
                <w:rFonts w:ascii="Baskerville" w:hAnsi="Baskerville"/>
                <w:b/>
                <w:bCs/>
                <w:sz w:val="28"/>
                <w:szCs w:val="28"/>
                <w:lang w:val="fr-CA"/>
              </w:rPr>
              <w:t xml:space="preserve"> de RAMQ</w:t>
            </w:r>
            <w:r w:rsidR="000F51A9">
              <w:rPr>
                <w:rFonts w:ascii="Baskerville" w:hAnsi="Baskerville"/>
                <w:b/>
                <w:bCs/>
                <w:sz w:val="28"/>
                <w:szCs w:val="28"/>
                <w:lang w:val="fr-CA"/>
              </w:rPr>
              <w:t xml:space="preserve"> et d’assurance sociale, a</w:t>
            </w:r>
            <w:r w:rsidRPr="00E87B6F">
              <w:rPr>
                <w:rFonts w:ascii="Baskerville" w:hAnsi="Baskerville"/>
                <w:b/>
                <w:bCs/>
                <w:sz w:val="28"/>
                <w:szCs w:val="28"/>
                <w:lang w:val="fr-CA"/>
              </w:rPr>
              <w:t>dresse, téléphone, dossier médical à la demande de votre médecin ou professionnels</w:t>
            </w:r>
          </w:p>
          <w:p w14:paraId="22B48E36" w14:textId="77777777" w:rsidR="005575E2" w:rsidRPr="00E87B6F" w:rsidRDefault="005575E2" w:rsidP="009137D0">
            <w:pPr>
              <w:jc w:val="both"/>
              <w:rPr>
                <w:rFonts w:ascii="Baskerville" w:hAnsi="Baskerville"/>
                <w:b/>
                <w:bCs/>
                <w:sz w:val="28"/>
                <w:szCs w:val="28"/>
                <w:lang w:val="fr-CA"/>
              </w:rPr>
            </w:pPr>
          </w:p>
        </w:tc>
      </w:tr>
      <w:tr w:rsidR="005575E2" w:rsidRPr="005F6474" w14:paraId="5AB31C1E" w14:textId="77777777" w:rsidTr="009137D0">
        <w:tc>
          <w:tcPr>
            <w:tcW w:w="4675" w:type="dxa"/>
          </w:tcPr>
          <w:p w14:paraId="0A2DDB4B" w14:textId="77777777" w:rsidR="005575E2" w:rsidRPr="00E87B6F" w:rsidRDefault="005575E2" w:rsidP="009137D0">
            <w:pPr>
              <w:jc w:val="both"/>
              <w:rPr>
                <w:rFonts w:ascii="Baskerville" w:hAnsi="Baskerville"/>
                <w:b/>
                <w:bCs/>
                <w:sz w:val="28"/>
                <w:szCs w:val="28"/>
                <w:lang w:val="fr-CA"/>
              </w:rPr>
            </w:pPr>
            <w:r w:rsidRPr="00E87B6F">
              <w:rPr>
                <w:rFonts w:ascii="Baskerville" w:hAnsi="Baskerville"/>
                <w:b/>
                <w:bCs/>
                <w:sz w:val="28"/>
                <w:szCs w:val="28"/>
                <w:lang w:val="fr-CA"/>
              </w:rPr>
              <w:t>Auprès de qui collectons-nous vos renseignements personnels ?</w:t>
            </w:r>
          </w:p>
        </w:tc>
        <w:tc>
          <w:tcPr>
            <w:tcW w:w="4675" w:type="dxa"/>
          </w:tcPr>
          <w:p w14:paraId="1C428D70" w14:textId="77777777" w:rsidR="005575E2" w:rsidRPr="00E87B6F" w:rsidRDefault="005575E2" w:rsidP="009137D0">
            <w:pPr>
              <w:jc w:val="both"/>
              <w:rPr>
                <w:rFonts w:ascii="Baskerville" w:hAnsi="Baskerville"/>
                <w:b/>
                <w:bCs/>
                <w:sz w:val="28"/>
                <w:szCs w:val="28"/>
                <w:lang w:val="fr-CA"/>
              </w:rPr>
            </w:pPr>
            <w:r w:rsidRPr="00E87B6F">
              <w:rPr>
                <w:rFonts w:ascii="Baskerville" w:hAnsi="Baskerville"/>
                <w:b/>
                <w:bCs/>
                <w:sz w:val="28"/>
                <w:szCs w:val="28"/>
                <w:lang w:val="fr-CA"/>
              </w:rPr>
              <w:t>Vous, DSQ, établissement de santé, autres professionnels et consultants selon la demande de l’équipe de soins</w:t>
            </w:r>
          </w:p>
          <w:p w14:paraId="4038B636" w14:textId="77777777" w:rsidR="005575E2" w:rsidRPr="00E87B6F" w:rsidRDefault="005575E2" w:rsidP="009137D0">
            <w:pPr>
              <w:jc w:val="both"/>
              <w:rPr>
                <w:rFonts w:ascii="Baskerville" w:hAnsi="Baskerville"/>
                <w:b/>
                <w:bCs/>
                <w:sz w:val="28"/>
                <w:szCs w:val="28"/>
                <w:lang w:val="fr-CA"/>
              </w:rPr>
            </w:pPr>
          </w:p>
        </w:tc>
      </w:tr>
      <w:tr w:rsidR="005575E2" w:rsidRPr="005F6474" w14:paraId="56835B82" w14:textId="77777777" w:rsidTr="009137D0">
        <w:tc>
          <w:tcPr>
            <w:tcW w:w="4675" w:type="dxa"/>
          </w:tcPr>
          <w:p w14:paraId="244A9752" w14:textId="77777777" w:rsidR="005575E2" w:rsidRPr="00E87B6F" w:rsidRDefault="005575E2" w:rsidP="009137D0">
            <w:pPr>
              <w:jc w:val="both"/>
              <w:rPr>
                <w:rFonts w:ascii="Baskerville" w:hAnsi="Baskerville"/>
                <w:b/>
                <w:bCs/>
                <w:sz w:val="28"/>
                <w:szCs w:val="28"/>
                <w:lang w:val="fr-CA"/>
              </w:rPr>
            </w:pPr>
            <w:r w:rsidRPr="00E87B6F">
              <w:rPr>
                <w:rFonts w:ascii="Baskerville" w:hAnsi="Baskerville"/>
                <w:b/>
                <w:bCs/>
                <w:sz w:val="28"/>
                <w:szCs w:val="28"/>
                <w:lang w:val="fr-CA"/>
              </w:rPr>
              <w:t>Pourquoi collectons-nous vos renseignements personnels ?</w:t>
            </w:r>
          </w:p>
        </w:tc>
        <w:tc>
          <w:tcPr>
            <w:tcW w:w="4675" w:type="dxa"/>
          </w:tcPr>
          <w:p w14:paraId="668FE327" w14:textId="5985FB0D" w:rsidR="005575E2" w:rsidRPr="00E87B6F" w:rsidRDefault="005575E2" w:rsidP="009137D0">
            <w:pPr>
              <w:jc w:val="both"/>
              <w:rPr>
                <w:rFonts w:ascii="Baskerville" w:hAnsi="Baskerville"/>
                <w:b/>
                <w:bCs/>
                <w:sz w:val="28"/>
                <w:szCs w:val="28"/>
                <w:lang w:val="fr-CA"/>
              </w:rPr>
            </w:pPr>
            <w:r w:rsidRPr="00E87B6F">
              <w:rPr>
                <w:rFonts w:ascii="Baskerville" w:hAnsi="Baskerville"/>
                <w:b/>
                <w:bCs/>
                <w:sz w:val="28"/>
                <w:szCs w:val="28"/>
                <w:lang w:val="fr-CA"/>
              </w:rPr>
              <w:t xml:space="preserve">Pour vous assurer d’une bonne évaluation de votre santé, offrir les traitements appropriés </w:t>
            </w:r>
            <w:r w:rsidR="0069001C" w:rsidRPr="00E87B6F">
              <w:rPr>
                <w:rFonts w:ascii="Baskerville" w:hAnsi="Baskerville"/>
                <w:b/>
                <w:bCs/>
                <w:sz w:val="28"/>
                <w:szCs w:val="28"/>
                <w:lang w:val="fr-CA"/>
              </w:rPr>
              <w:t xml:space="preserve">de qualité et </w:t>
            </w:r>
            <w:r w:rsidR="0069001C" w:rsidRPr="00E87B6F">
              <w:rPr>
                <w:rFonts w:ascii="Baskerville" w:hAnsi="Baskerville"/>
                <w:b/>
                <w:bCs/>
                <w:sz w:val="28"/>
                <w:szCs w:val="28"/>
                <w:lang w:val="fr-CA"/>
              </w:rPr>
              <w:lastRenderedPageBreak/>
              <w:t xml:space="preserve">assurer une continuité des soins et services </w:t>
            </w:r>
            <w:r w:rsidRPr="00E87B6F">
              <w:rPr>
                <w:rFonts w:ascii="Baskerville" w:hAnsi="Baskerville"/>
                <w:b/>
                <w:bCs/>
                <w:sz w:val="28"/>
                <w:szCs w:val="28"/>
                <w:lang w:val="fr-CA"/>
              </w:rPr>
              <w:t>nécessaires</w:t>
            </w:r>
            <w:r w:rsidR="0069001C" w:rsidRPr="00E87B6F">
              <w:rPr>
                <w:rFonts w:ascii="Baskerville" w:hAnsi="Baskerville"/>
                <w:b/>
                <w:bCs/>
                <w:sz w:val="28"/>
                <w:szCs w:val="28"/>
                <w:lang w:val="fr-CA"/>
              </w:rPr>
              <w:t xml:space="preserve"> pour le bien-être des patients</w:t>
            </w:r>
          </w:p>
          <w:p w14:paraId="390A2D94" w14:textId="77777777" w:rsidR="005575E2" w:rsidRPr="00E87B6F" w:rsidRDefault="005575E2" w:rsidP="009137D0">
            <w:pPr>
              <w:jc w:val="both"/>
              <w:rPr>
                <w:rFonts w:ascii="Baskerville" w:hAnsi="Baskerville"/>
                <w:b/>
                <w:bCs/>
                <w:sz w:val="28"/>
                <w:szCs w:val="28"/>
                <w:lang w:val="fr-CA"/>
              </w:rPr>
            </w:pPr>
          </w:p>
        </w:tc>
      </w:tr>
      <w:tr w:rsidR="005575E2" w:rsidRPr="000F51A9" w14:paraId="439B5526" w14:textId="77777777" w:rsidTr="009137D0">
        <w:tc>
          <w:tcPr>
            <w:tcW w:w="4675" w:type="dxa"/>
          </w:tcPr>
          <w:p w14:paraId="085A74C7" w14:textId="77777777" w:rsidR="005575E2" w:rsidRPr="00E87B6F" w:rsidRDefault="005575E2" w:rsidP="009137D0">
            <w:pPr>
              <w:jc w:val="both"/>
              <w:rPr>
                <w:rFonts w:ascii="Baskerville" w:hAnsi="Baskerville"/>
                <w:b/>
                <w:bCs/>
                <w:sz w:val="28"/>
                <w:szCs w:val="28"/>
                <w:lang w:val="fr-CA"/>
              </w:rPr>
            </w:pPr>
            <w:r w:rsidRPr="00E87B6F">
              <w:rPr>
                <w:rFonts w:ascii="Baskerville" w:hAnsi="Baskerville"/>
                <w:b/>
                <w:bCs/>
                <w:sz w:val="28"/>
                <w:szCs w:val="28"/>
                <w:lang w:val="fr-CA"/>
              </w:rPr>
              <w:lastRenderedPageBreak/>
              <w:t>Qu’arrive-t-il si vous ne consentez-pas à la collecte de vos renseignements personnels ?</w:t>
            </w:r>
          </w:p>
        </w:tc>
        <w:tc>
          <w:tcPr>
            <w:tcW w:w="4675" w:type="dxa"/>
          </w:tcPr>
          <w:p w14:paraId="4C709C2E" w14:textId="61FA8484" w:rsidR="000D47BC" w:rsidRPr="000D47BC" w:rsidRDefault="005575E2" w:rsidP="008C372C">
            <w:pPr>
              <w:shd w:val="clear" w:color="auto" w:fill="FFFFFF"/>
              <w:rPr>
                <w:rFonts w:ascii="Aptos" w:eastAsia="Times New Roman" w:hAnsi="Aptos" w:cs="Times New Roman"/>
                <w:color w:val="000000"/>
                <w:sz w:val="24"/>
                <w:szCs w:val="24"/>
                <w:lang w:val="fr-CA" w:eastAsia="fr-CA"/>
              </w:rPr>
            </w:pPr>
            <w:r w:rsidRPr="00E87B6F">
              <w:rPr>
                <w:rFonts w:ascii="Baskerville" w:hAnsi="Baskerville"/>
                <w:b/>
                <w:bCs/>
                <w:sz w:val="28"/>
                <w:szCs w:val="28"/>
                <w:lang w:val="fr-CA"/>
              </w:rPr>
              <w:t xml:space="preserve">Pour vous offrir les meilleurs soins possibles, plusieurs renseignements </w:t>
            </w:r>
            <w:r w:rsidRPr="008C372C">
              <w:rPr>
                <w:rFonts w:ascii="Baskerville Old Face" w:hAnsi="Baskerville Old Face"/>
                <w:b/>
                <w:bCs/>
                <w:sz w:val="28"/>
                <w:szCs w:val="28"/>
                <w:lang w:val="fr-CA"/>
              </w:rPr>
              <w:t>personnels sont nécessaires</w:t>
            </w:r>
            <w:r w:rsidR="000D47BC" w:rsidRPr="008C372C">
              <w:rPr>
                <w:rFonts w:ascii="Baskerville Old Face" w:hAnsi="Baskerville Old Face"/>
                <w:b/>
                <w:bCs/>
                <w:sz w:val="28"/>
                <w:szCs w:val="28"/>
                <w:lang w:val="fr-CA"/>
              </w:rPr>
              <w:t>.</w:t>
            </w:r>
            <w:r w:rsidR="000D47BC" w:rsidRPr="008C372C">
              <w:rPr>
                <w:rFonts w:ascii="Baskerville Old Face" w:eastAsia="Times New Roman" w:hAnsi="Baskerville Old Face" w:cs="Times New Roman"/>
                <w:b/>
                <w:bCs/>
                <w:color w:val="000000"/>
                <w:sz w:val="28"/>
                <w:szCs w:val="28"/>
                <w:lang w:val="fr-CA" w:eastAsia="fr-CA"/>
              </w:rPr>
              <w:t xml:space="preserve"> </w:t>
            </w:r>
            <w:r w:rsidR="008C372C">
              <w:rPr>
                <w:rFonts w:ascii="Baskerville Old Face" w:eastAsia="Times New Roman" w:hAnsi="Baskerville Old Face" w:cs="Times New Roman"/>
                <w:b/>
                <w:bCs/>
                <w:color w:val="000000"/>
                <w:sz w:val="28"/>
                <w:szCs w:val="28"/>
                <w:lang w:val="fr-CA" w:eastAsia="fr-CA"/>
              </w:rPr>
              <w:t>L</w:t>
            </w:r>
            <w:r w:rsidR="000D47BC" w:rsidRPr="000D47BC">
              <w:rPr>
                <w:rFonts w:ascii="Baskerville Old Face" w:eastAsia="Times New Roman" w:hAnsi="Baskerville Old Face" w:cs="Times New Roman"/>
                <w:b/>
                <w:bCs/>
                <w:color w:val="000000"/>
                <w:sz w:val="28"/>
                <w:szCs w:val="28"/>
                <w:lang w:val="fr-CA" w:eastAsia="fr-CA"/>
              </w:rPr>
              <w:t>e</w:t>
            </w:r>
            <w:r w:rsidR="000D47BC" w:rsidRPr="008C372C">
              <w:rPr>
                <w:rFonts w:ascii="Baskerville Old Face" w:eastAsia="Times New Roman" w:hAnsi="Baskerville Old Face" w:cs="Times New Roman"/>
                <w:b/>
                <w:bCs/>
                <w:color w:val="000000"/>
                <w:sz w:val="28"/>
                <w:szCs w:val="28"/>
                <w:lang w:val="fr-CA" w:eastAsia="fr-CA"/>
              </w:rPr>
              <w:t>s</w:t>
            </w:r>
            <w:r w:rsidR="000D47BC" w:rsidRPr="000D47BC">
              <w:rPr>
                <w:rFonts w:ascii="Baskerville Old Face" w:eastAsia="Times New Roman" w:hAnsi="Baskerville Old Face" w:cs="Times New Roman"/>
                <w:b/>
                <w:bCs/>
                <w:color w:val="000000"/>
                <w:sz w:val="28"/>
                <w:szCs w:val="28"/>
                <w:lang w:val="fr-CA" w:eastAsia="fr-CA"/>
              </w:rPr>
              <w:t xml:space="preserve"> médecin</w:t>
            </w:r>
            <w:r w:rsidR="000D47BC" w:rsidRPr="008C372C">
              <w:rPr>
                <w:rFonts w:ascii="Baskerville Old Face" w:eastAsia="Times New Roman" w:hAnsi="Baskerville Old Face" w:cs="Times New Roman"/>
                <w:b/>
                <w:bCs/>
                <w:color w:val="000000"/>
                <w:sz w:val="28"/>
                <w:szCs w:val="28"/>
                <w:lang w:val="fr-CA" w:eastAsia="fr-CA"/>
              </w:rPr>
              <w:t>s</w:t>
            </w:r>
            <w:r w:rsidR="000D47BC" w:rsidRPr="000D47BC">
              <w:rPr>
                <w:rFonts w:ascii="Baskerville Old Face" w:eastAsia="Times New Roman" w:hAnsi="Baskerville Old Face" w:cs="Times New Roman"/>
                <w:b/>
                <w:bCs/>
                <w:color w:val="000000"/>
                <w:sz w:val="28"/>
                <w:szCs w:val="28"/>
                <w:lang w:val="fr-CA" w:eastAsia="fr-CA"/>
              </w:rPr>
              <w:t xml:space="preserve"> et/ou professionnels offrir</w:t>
            </w:r>
            <w:r w:rsidR="000D47BC" w:rsidRPr="008C372C">
              <w:rPr>
                <w:rFonts w:ascii="Baskerville Old Face" w:eastAsia="Times New Roman" w:hAnsi="Baskerville Old Face" w:cs="Times New Roman"/>
                <w:b/>
                <w:bCs/>
                <w:color w:val="000000"/>
                <w:sz w:val="28"/>
                <w:szCs w:val="28"/>
                <w:lang w:val="fr-CA" w:eastAsia="fr-CA"/>
              </w:rPr>
              <w:t>ont</w:t>
            </w:r>
            <w:r w:rsidR="000D47BC" w:rsidRPr="000D47BC">
              <w:rPr>
                <w:rFonts w:ascii="Baskerville Old Face" w:eastAsia="Times New Roman" w:hAnsi="Baskerville Old Face" w:cs="Times New Roman"/>
                <w:b/>
                <w:bCs/>
                <w:color w:val="000000"/>
                <w:sz w:val="28"/>
                <w:szCs w:val="28"/>
                <w:lang w:val="fr-CA" w:eastAsia="fr-CA"/>
              </w:rPr>
              <w:t xml:space="preserve"> les soins et services en fonction de</w:t>
            </w:r>
            <w:r w:rsidR="008C372C">
              <w:rPr>
                <w:rFonts w:ascii="Baskerville Old Face" w:eastAsia="Times New Roman" w:hAnsi="Baskerville Old Face" w:cs="Times New Roman"/>
                <w:b/>
                <w:bCs/>
                <w:color w:val="000000"/>
                <w:sz w:val="28"/>
                <w:szCs w:val="28"/>
                <w:lang w:val="fr-CA" w:eastAsia="fr-CA"/>
              </w:rPr>
              <w:t>s</w:t>
            </w:r>
            <w:r w:rsidR="000D47BC" w:rsidRPr="000D47BC">
              <w:rPr>
                <w:rFonts w:ascii="Baskerville Old Face" w:eastAsia="Times New Roman" w:hAnsi="Baskerville Old Face" w:cs="Times New Roman"/>
                <w:b/>
                <w:bCs/>
                <w:color w:val="000000"/>
                <w:sz w:val="28"/>
                <w:szCs w:val="28"/>
                <w:lang w:val="fr-CA" w:eastAsia="fr-CA"/>
              </w:rPr>
              <w:t xml:space="preserve"> </w:t>
            </w:r>
            <w:r w:rsidR="009D5624">
              <w:rPr>
                <w:rFonts w:ascii="Baskerville Old Face" w:eastAsia="Times New Roman" w:hAnsi="Baskerville Old Face" w:cs="Times New Roman"/>
                <w:b/>
                <w:bCs/>
                <w:color w:val="000000"/>
                <w:sz w:val="28"/>
                <w:szCs w:val="28"/>
                <w:lang w:val="fr-CA" w:eastAsia="fr-CA"/>
              </w:rPr>
              <w:t>i</w:t>
            </w:r>
            <w:r w:rsidR="000D47BC" w:rsidRPr="000D47BC">
              <w:rPr>
                <w:rFonts w:ascii="Baskerville Old Face" w:eastAsia="Times New Roman" w:hAnsi="Baskerville Old Face" w:cs="Times New Roman"/>
                <w:b/>
                <w:bCs/>
                <w:color w:val="000000"/>
                <w:sz w:val="28"/>
                <w:szCs w:val="28"/>
                <w:lang w:val="fr-CA" w:eastAsia="fr-CA"/>
              </w:rPr>
              <w:t>nformations qu'il</w:t>
            </w:r>
            <w:r w:rsidR="000D47BC" w:rsidRPr="008C372C">
              <w:rPr>
                <w:rFonts w:ascii="Baskerville Old Face" w:eastAsia="Times New Roman" w:hAnsi="Baskerville Old Face" w:cs="Times New Roman"/>
                <w:b/>
                <w:bCs/>
                <w:color w:val="000000"/>
                <w:sz w:val="28"/>
                <w:szCs w:val="28"/>
                <w:lang w:val="fr-CA" w:eastAsia="fr-CA"/>
              </w:rPr>
              <w:t>s</w:t>
            </w:r>
            <w:r w:rsidR="000D47BC" w:rsidRPr="000D47BC">
              <w:rPr>
                <w:rFonts w:ascii="Baskerville Old Face" w:eastAsia="Times New Roman" w:hAnsi="Baskerville Old Face" w:cs="Times New Roman"/>
                <w:b/>
                <w:bCs/>
                <w:color w:val="000000"/>
                <w:sz w:val="28"/>
                <w:szCs w:val="28"/>
                <w:lang w:val="fr-CA" w:eastAsia="fr-CA"/>
              </w:rPr>
              <w:t xml:space="preserve"> détien</w:t>
            </w:r>
            <w:r w:rsidR="000D47BC" w:rsidRPr="008C372C">
              <w:rPr>
                <w:rFonts w:ascii="Baskerville Old Face" w:eastAsia="Times New Roman" w:hAnsi="Baskerville Old Face" w:cs="Times New Roman"/>
                <w:b/>
                <w:bCs/>
                <w:color w:val="000000"/>
                <w:sz w:val="28"/>
                <w:szCs w:val="28"/>
                <w:lang w:val="fr-CA" w:eastAsia="fr-CA"/>
              </w:rPr>
              <w:t>nen</w:t>
            </w:r>
            <w:r w:rsidR="000D47BC" w:rsidRPr="000D47BC">
              <w:rPr>
                <w:rFonts w:ascii="Baskerville Old Face" w:eastAsia="Times New Roman" w:hAnsi="Baskerville Old Face" w:cs="Times New Roman"/>
                <w:b/>
                <w:bCs/>
                <w:color w:val="000000"/>
                <w:sz w:val="28"/>
                <w:szCs w:val="28"/>
                <w:lang w:val="fr-CA" w:eastAsia="fr-CA"/>
              </w:rPr>
              <w:t>t au dossier inclusivement</w:t>
            </w:r>
            <w:r w:rsidR="000D47BC" w:rsidRPr="008C372C">
              <w:rPr>
                <w:rFonts w:ascii="Baskerville Old Face" w:eastAsia="Times New Roman" w:hAnsi="Baskerville Old Face" w:cs="Times New Roman"/>
                <w:b/>
                <w:bCs/>
                <w:color w:val="000000"/>
                <w:sz w:val="28"/>
                <w:szCs w:val="28"/>
                <w:lang w:val="fr-CA" w:eastAsia="fr-CA"/>
              </w:rPr>
              <w:t xml:space="preserve">. Dans le cas de refus à consentir à la transmission des renseignements personnels, </w:t>
            </w:r>
            <w:r w:rsidR="000D47BC" w:rsidRPr="000D47BC">
              <w:rPr>
                <w:rFonts w:ascii="Baskerville Old Face" w:eastAsia="Times New Roman" w:hAnsi="Baskerville Old Face" w:cs="Times New Roman"/>
                <w:b/>
                <w:bCs/>
                <w:color w:val="000000"/>
                <w:sz w:val="28"/>
                <w:szCs w:val="28"/>
                <w:lang w:val="fr-CA" w:eastAsia="fr-CA"/>
              </w:rPr>
              <w:t xml:space="preserve">il </w:t>
            </w:r>
            <w:r w:rsidR="008C372C" w:rsidRPr="008C372C">
              <w:rPr>
                <w:rFonts w:ascii="Baskerville Old Face" w:eastAsia="Times New Roman" w:hAnsi="Baskerville Old Face" w:cs="Times New Roman"/>
                <w:b/>
                <w:bCs/>
                <w:color w:val="000000"/>
                <w:sz w:val="28"/>
                <w:szCs w:val="28"/>
                <w:lang w:val="fr-CA" w:eastAsia="fr-CA"/>
              </w:rPr>
              <w:t>est possible que vous</w:t>
            </w:r>
            <w:r w:rsidR="000D47BC" w:rsidRPr="000D47BC">
              <w:rPr>
                <w:rFonts w:ascii="Baskerville Old Face" w:eastAsia="Times New Roman" w:hAnsi="Baskerville Old Face" w:cs="Times New Roman"/>
                <w:b/>
                <w:bCs/>
                <w:color w:val="000000"/>
                <w:sz w:val="28"/>
                <w:szCs w:val="28"/>
                <w:lang w:val="fr-CA" w:eastAsia="fr-CA"/>
              </w:rPr>
              <w:t xml:space="preserve"> ne re</w:t>
            </w:r>
            <w:r w:rsidR="008C372C" w:rsidRPr="008C372C">
              <w:rPr>
                <w:rFonts w:ascii="Baskerville Old Face" w:eastAsia="Times New Roman" w:hAnsi="Baskerville Old Face" w:cs="Times New Roman"/>
                <w:b/>
                <w:bCs/>
                <w:color w:val="000000"/>
                <w:sz w:val="28"/>
                <w:szCs w:val="28"/>
                <w:lang w:val="fr-CA" w:eastAsia="fr-CA"/>
              </w:rPr>
              <w:t>ce</w:t>
            </w:r>
            <w:r w:rsidR="000D47BC" w:rsidRPr="000D47BC">
              <w:rPr>
                <w:rFonts w:ascii="Baskerville Old Face" w:eastAsia="Times New Roman" w:hAnsi="Baskerville Old Face" w:cs="Times New Roman"/>
                <w:b/>
                <w:bCs/>
                <w:color w:val="000000"/>
                <w:sz w:val="28"/>
                <w:szCs w:val="28"/>
                <w:lang w:val="fr-CA" w:eastAsia="fr-CA"/>
              </w:rPr>
              <w:t>v</w:t>
            </w:r>
            <w:r w:rsidR="008C372C" w:rsidRPr="008C372C">
              <w:rPr>
                <w:rFonts w:ascii="Baskerville Old Face" w:eastAsia="Times New Roman" w:hAnsi="Baskerville Old Face" w:cs="Times New Roman"/>
                <w:b/>
                <w:bCs/>
                <w:color w:val="000000"/>
                <w:sz w:val="28"/>
                <w:szCs w:val="28"/>
                <w:lang w:val="fr-CA" w:eastAsia="fr-CA"/>
              </w:rPr>
              <w:t>iez</w:t>
            </w:r>
            <w:r w:rsidR="000D47BC" w:rsidRPr="000D47BC">
              <w:rPr>
                <w:rFonts w:ascii="Baskerville Old Face" w:eastAsia="Times New Roman" w:hAnsi="Baskerville Old Face" w:cs="Times New Roman"/>
                <w:b/>
                <w:bCs/>
                <w:color w:val="000000"/>
                <w:sz w:val="28"/>
                <w:szCs w:val="28"/>
                <w:lang w:val="fr-CA" w:eastAsia="fr-CA"/>
              </w:rPr>
              <w:t xml:space="preserve"> pas les meilleurs soins et services car les orientations seront prises en fonction de l'information au dossier qu'elle soit complète ou manquante.</w:t>
            </w:r>
            <w:r w:rsidR="008C372C" w:rsidRPr="008C372C">
              <w:rPr>
                <w:rFonts w:ascii="Baskerville Old Face" w:eastAsia="Times New Roman" w:hAnsi="Baskerville Old Face" w:cs="Times New Roman"/>
                <w:b/>
                <w:bCs/>
                <w:color w:val="000000"/>
                <w:sz w:val="28"/>
                <w:szCs w:val="28"/>
                <w:lang w:val="fr-CA" w:eastAsia="fr-CA"/>
              </w:rPr>
              <w:t xml:space="preserve"> Cette responsabilité repose sur vous en tant que patient</w:t>
            </w:r>
            <w:r w:rsidR="008C372C">
              <w:rPr>
                <w:rFonts w:ascii="Aptos" w:eastAsia="Times New Roman" w:hAnsi="Aptos" w:cs="Times New Roman"/>
                <w:color w:val="000000"/>
                <w:sz w:val="24"/>
                <w:szCs w:val="24"/>
                <w:lang w:val="fr-CA" w:eastAsia="fr-CA"/>
              </w:rPr>
              <w:t xml:space="preserve">. </w:t>
            </w:r>
            <w:r w:rsidR="000D47BC" w:rsidRPr="000D47BC">
              <w:rPr>
                <w:rFonts w:ascii="Aptos" w:eastAsia="Times New Roman" w:hAnsi="Aptos" w:cs="Times New Roman"/>
                <w:color w:val="000000"/>
                <w:sz w:val="24"/>
                <w:szCs w:val="24"/>
                <w:lang w:val="fr-CA" w:eastAsia="fr-CA"/>
              </w:rPr>
              <w:t xml:space="preserve"> </w:t>
            </w:r>
          </w:p>
          <w:p w14:paraId="113EB503" w14:textId="1724653C" w:rsidR="005575E2" w:rsidRPr="00E87B6F" w:rsidRDefault="005575E2" w:rsidP="009137D0">
            <w:pPr>
              <w:jc w:val="both"/>
              <w:rPr>
                <w:rFonts w:ascii="Baskerville" w:hAnsi="Baskerville"/>
                <w:b/>
                <w:bCs/>
                <w:sz w:val="28"/>
                <w:szCs w:val="28"/>
                <w:lang w:val="fr-CA"/>
              </w:rPr>
            </w:pPr>
          </w:p>
          <w:p w14:paraId="2DB2E8D7" w14:textId="77777777" w:rsidR="005575E2" w:rsidRPr="00E87B6F" w:rsidRDefault="005575E2" w:rsidP="009137D0">
            <w:pPr>
              <w:jc w:val="both"/>
              <w:rPr>
                <w:rFonts w:ascii="Baskerville" w:hAnsi="Baskerville"/>
                <w:b/>
                <w:bCs/>
                <w:sz w:val="28"/>
                <w:szCs w:val="28"/>
                <w:lang w:val="fr-CA"/>
              </w:rPr>
            </w:pPr>
            <w:r w:rsidRPr="00E87B6F">
              <w:rPr>
                <w:rFonts w:ascii="Baskerville" w:hAnsi="Baskerville"/>
                <w:b/>
                <w:bCs/>
                <w:sz w:val="28"/>
                <w:szCs w:val="28"/>
                <w:lang w:val="fr-CA"/>
              </w:rPr>
              <w:t xml:space="preserve"> </w:t>
            </w:r>
          </w:p>
        </w:tc>
      </w:tr>
      <w:tr w:rsidR="005575E2" w:rsidRPr="005F6474" w14:paraId="126343A8" w14:textId="77777777" w:rsidTr="009137D0">
        <w:tc>
          <w:tcPr>
            <w:tcW w:w="4675" w:type="dxa"/>
          </w:tcPr>
          <w:p w14:paraId="391E72DD" w14:textId="77777777" w:rsidR="005575E2" w:rsidRPr="00E87B6F" w:rsidRDefault="005575E2" w:rsidP="009137D0">
            <w:pPr>
              <w:jc w:val="both"/>
              <w:rPr>
                <w:rFonts w:ascii="Baskerville" w:hAnsi="Baskerville"/>
                <w:b/>
                <w:bCs/>
                <w:sz w:val="28"/>
                <w:szCs w:val="28"/>
                <w:lang w:val="fr-CA"/>
              </w:rPr>
            </w:pPr>
            <w:r w:rsidRPr="00E87B6F">
              <w:rPr>
                <w:rFonts w:ascii="Baskerville" w:hAnsi="Baskerville"/>
                <w:b/>
                <w:bCs/>
                <w:sz w:val="28"/>
                <w:szCs w:val="28"/>
                <w:lang w:val="fr-CA"/>
              </w:rPr>
              <w:t>Qui aura accès à vos renseignements personnels ?</w:t>
            </w:r>
          </w:p>
        </w:tc>
        <w:tc>
          <w:tcPr>
            <w:tcW w:w="4675" w:type="dxa"/>
          </w:tcPr>
          <w:p w14:paraId="60295CE1" w14:textId="3E10F927" w:rsidR="005575E2" w:rsidRPr="00E87B6F" w:rsidRDefault="005575E2" w:rsidP="009137D0">
            <w:pPr>
              <w:jc w:val="both"/>
              <w:rPr>
                <w:rFonts w:ascii="Baskerville" w:hAnsi="Baskerville"/>
                <w:b/>
                <w:bCs/>
                <w:sz w:val="28"/>
                <w:szCs w:val="28"/>
                <w:lang w:val="fr-CA"/>
              </w:rPr>
            </w:pPr>
            <w:r w:rsidRPr="00E87B6F">
              <w:rPr>
                <w:rFonts w:ascii="Baskerville" w:hAnsi="Baskerville"/>
                <w:b/>
                <w:bCs/>
                <w:sz w:val="28"/>
                <w:szCs w:val="28"/>
                <w:lang w:val="fr-CA"/>
              </w:rPr>
              <w:t>Médecins, infirmières, secrétaires ou tout autre professionnel de la santé travaillant à la coop</w:t>
            </w:r>
            <w:r w:rsidR="008C372C">
              <w:rPr>
                <w:rFonts w:ascii="Baskerville" w:hAnsi="Baskerville"/>
                <w:b/>
                <w:bCs/>
                <w:sz w:val="28"/>
                <w:szCs w:val="28"/>
                <w:lang w:val="fr-CA"/>
              </w:rPr>
              <w:t>.</w:t>
            </w:r>
            <w:r w:rsidRPr="00E87B6F">
              <w:rPr>
                <w:rFonts w:ascii="Baskerville" w:hAnsi="Baskerville"/>
                <w:b/>
                <w:bCs/>
                <w:sz w:val="28"/>
                <w:szCs w:val="28"/>
                <w:lang w:val="fr-CA"/>
              </w:rPr>
              <w:t xml:space="preserve"> </w:t>
            </w:r>
          </w:p>
          <w:p w14:paraId="500CAA6E" w14:textId="1B6FC24C" w:rsidR="00FC69E8" w:rsidRDefault="008C372C" w:rsidP="009137D0">
            <w:pPr>
              <w:jc w:val="both"/>
              <w:rPr>
                <w:rFonts w:ascii="Baskerville" w:hAnsi="Baskerville"/>
                <w:b/>
                <w:bCs/>
                <w:sz w:val="28"/>
                <w:szCs w:val="28"/>
                <w:lang w:val="fr-CA"/>
              </w:rPr>
            </w:pPr>
            <w:r>
              <w:rPr>
                <w:rFonts w:ascii="Baskerville" w:hAnsi="Baskerville"/>
                <w:b/>
                <w:bCs/>
                <w:sz w:val="28"/>
                <w:szCs w:val="28"/>
                <w:lang w:val="fr-CA"/>
              </w:rPr>
              <w:t>Le personnel de la coop santé doit refuser au titulaire de l’autorité parentale</w:t>
            </w:r>
            <w:r w:rsidR="00F85D24">
              <w:rPr>
                <w:rFonts w:ascii="Baskerville" w:hAnsi="Baskerville"/>
                <w:b/>
                <w:bCs/>
                <w:sz w:val="28"/>
                <w:szCs w:val="28"/>
                <w:lang w:val="fr-CA"/>
              </w:rPr>
              <w:t xml:space="preserve">, </w:t>
            </w:r>
            <w:r>
              <w:rPr>
                <w:rFonts w:ascii="Baskerville" w:hAnsi="Baskerville"/>
                <w:b/>
                <w:bCs/>
                <w:sz w:val="28"/>
                <w:szCs w:val="28"/>
                <w:lang w:val="fr-CA"/>
              </w:rPr>
              <w:t xml:space="preserve">l’accès au dossier et à l’information pour les adolescents mineurs de </w:t>
            </w:r>
            <w:proofErr w:type="gramStart"/>
            <w:r>
              <w:rPr>
                <w:rFonts w:ascii="Baskerville" w:hAnsi="Baskerville"/>
                <w:b/>
                <w:bCs/>
                <w:sz w:val="28"/>
                <w:szCs w:val="28"/>
                <w:lang w:val="fr-CA"/>
              </w:rPr>
              <w:t>plus  de</w:t>
            </w:r>
            <w:proofErr w:type="gramEnd"/>
            <w:r>
              <w:rPr>
                <w:rFonts w:ascii="Baskerville" w:hAnsi="Baskerville"/>
                <w:b/>
                <w:bCs/>
                <w:sz w:val="28"/>
                <w:szCs w:val="28"/>
                <w:lang w:val="fr-CA"/>
              </w:rPr>
              <w:t xml:space="preserve"> 14 ans à moins que </w:t>
            </w:r>
            <w:r w:rsidR="00A727CC">
              <w:rPr>
                <w:rFonts w:ascii="Baskerville" w:hAnsi="Baskerville"/>
                <w:b/>
                <w:bCs/>
                <w:sz w:val="28"/>
                <w:szCs w:val="28"/>
                <w:lang w:val="fr-CA"/>
              </w:rPr>
              <w:t>c</w:t>
            </w:r>
            <w:r>
              <w:rPr>
                <w:rFonts w:ascii="Baskerville" w:hAnsi="Baskerville"/>
                <w:b/>
                <w:bCs/>
                <w:sz w:val="28"/>
                <w:szCs w:val="28"/>
                <w:lang w:val="fr-CA"/>
              </w:rPr>
              <w:t>e mineur de plus de 14 ans donne son consentement, à cet effet.</w:t>
            </w:r>
          </w:p>
          <w:p w14:paraId="2DDD005A" w14:textId="30A89FF1" w:rsidR="005575E2" w:rsidRPr="00E87B6F" w:rsidRDefault="008C372C" w:rsidP="009137D0">
            <w:pPr>
              <w:jc w:val="both"/>
              <w:rPr>
                <w:rFonts w:ascii="Baskerville" w:hAnsi="Baskerville"/>
                <w:b/>
                <w:bCs/>
                <w:sz w:val="28"/>
                <w:szCs w:val="28"/>
                <w:lang w:val="fr-CA"/>
              </w:rPr>
            </w:pPr>
            <w:r>
              <w:rPr>
                <w:rFonts w:ascii="Baskerville" w:hAnsi="Baskerville"/>
                <w:b/>
                <w:bCs/>
                <w:sz w:val="28"/>
                <w:szCs w:val="28"/>
                <w:lang w:val="fr-CA"/>
              </w:rPr>
              <w:t xml:space="preserve"> </w:t>
            </w:r>
          </w:p>
        </w:tc>
      </w:tr>
      <w:tr w:rsidR="005575E2" w:rsidRPr="005F6474" w14:paraId="028B1290" w14:textId="77777777" w:rsidTr="009137D0">
        <w:tc>
          <w:tcPr>
            <w:tcW w:w="4675" w:type="dxa"/>
          </w:tcPr>
          <w:p w14:paraId="05273809" w14:textId="77777777" w:rsidR="005575E2" w:rsidRPr="00E87B6F" w:rsidRDefault="005575E2" w:rsidP="009137D0">
            <w:pPr>
              <w:jc w:val="both"/>
              <w:rPr>
                <w:rFonts w:ascii="Baskerville" w:hAnsi="Baskerville"/>
                <w:b/>
                <w:bCs/>
                <w:sz w:val="28"/>
                <w:szCs w:val="28"/>
                <w:lang w:val="fr-CA"/>
              </w:rPr>
            </w:pPr>
            <w:r w:rsidRPr="00E87B6F">
              <w:rPr>
                <w:rFonts w:ascii="Baskerville" w:hAnsi="Baskerville"/>
                <w:b/>
                <w:bCs/>
                <w:sz w:val="28"/>
                <w:szCs w:val="28"/>
                <w:lang w:val="fr-CA"/>
              </w:rPr>
              <w:t>Comment allons-nous partager vos renseignements personnels avec des tiers ?</w:t>
            </w:r>
          </w:p>
        </w:tc>
        <w:tc>
          <w:tcPr>
            <w:tcW w:w="4675" w:type="dxa"/>
          </w:tcPr>
          <w:p w14:paraId="4C9D66FE" w14:textId="77777777" w:rsidR="005575E2" w:rsidRPr="00E87B6F" w:rsidRDefault="005575E2" w:rsidP="009137D0">
            <w:pPr>
              <w:jc w:val="both"/>
              <w:rPr>
                <w:rFonts w:ascii="Baskerville" w:hAnsi="Baskerville"/>
                <w:b/>
                <w:bCs/>
                <w:sz w:val="28"/>
                <w:szCs w:val="28"/>
                <w:lang w:val="fr-CA"/>
              </w:rPr>
            </w:pPr>
            <w:r w:rsidRPr="00E87B6F">
              <w:rPr>
                <w:rFonts w:ascii="Baskerville" w:hAnsi="Baskerville"/>
                <w:b/>
                <w:bCs/>
                <w:sz w:val="28"/>
                <w:szCs w:val="28"/>
                <w:lang w:val="fr-CA"/>
              </w:rPr>
              <w:t>Avec votre signature, par télécopie, numérisation ou envoi postal sécurisé</w:t>
            </w:r>
          </w:p>
          <w:p w14:paraId="4D85012E" w14:textId="77777777" w:rsidR="005575E2" w:rsidRPr="00E87B6F" w:rsidRDefault="005575E2" w:rsidP="009137D0">
            <w:pPr>
              <w:jc w:val="both"/>
              <w:rPr>
                <w:rFonts w:ascii="Baskerville" w:hAnsi="Baskerville"/>
                <w:b/>
                <w:bCs/>
                <w:sz w:val="28"/>
                <w:szCs w:val="28"/>
                <w:lang w:val="fr-CA"/>
              </w:rPr>
            </w:pPr>
          </w:p>
        </w:tc>
      </w:tr>
      <w:tr w:rsidR="005575E2" w:rsidRPr="005F6474" w14:paraId="35B7A234" w14:textId="77777777" w:rsidTr="009137D0">
        <w:tc>
          <w:tcPr>
            <w:tcW w:w="4675" w:type="dxa"/>
          </w:tcPr>
          <w:p w14:paraId="2C53D16A" w14:textId="77777777" w:rsidR="005575E2" w:rsidRPr="00E87B6F" w:rsidRDefault="005575E2" w:rsidP="009137D0">
            <w:pPr>
              <w:jc w:val="both"/>
              <w:rPr>
                <w:rFonts w:ascii="Baskerville" w:hAnsi="Baskerville"/>
                <w:b/>
                <w:bCs/>
                <w:sz w:val="28"/>
                <w:szCs w:val="28"/>
                <w:lang w:val="fr-CA"/>
              </w:rPr>
            </w:pPr>
          </w:p>
          <w:p w14:paraId="2695A4B5" w14:textId="77777777" w:rsidR="005575E2" w:rsidRPr="00E87B6F" w:rsidRDefault="005575E2" w:rsidP="009137D0">
            <w:pPr>
              <w:jc w:val="both"/>
              <w:rPr>
                <w:rFonts w:ascii="Baskerville" w:hAnsi="Baskerville"/>
                <w:b/>
                <w:bCs/>
                <w:sz w:val="28"/>
                <w:szCs w:val="28"/>
                <w:lang w:val="fr-CA"/>
              </w:rPr>
            </w:pPr>
            <w:r w:rsidRPr="00E87B6F">
              <w:rPr>
                <w:rFonts w:ascii="Baskerville" w:hAnsi="Baskerville"/>
                <w:b/>
                <w:bCs/>
                <w:sz w:val="28"/>
                <w:szCs w:val="28"/>
                <w:lang w:val="fr-CA"/>
              </w:rPr>
              <w:t>Quels sont les risques liés au traitement de vos renseignements personnels ?</w:t>
            </w:r>
          </w:p>
          <w:p w14:paraId="55DC6C06" w14:textId="77777777" w:rsidR="005575E2" w:rsidRPr="00E87B6F" w:rsidRDefault="005575E2" w:rsidP="009137D0">
            <w:pPr>
              <w:jc w:val="both"/>
              <w:rPr>
                <w:rFonts w:ascii="Baskerville" w:hAnsi="Baskerville"/>
                <w:b/>
                <w:bCs/>
                <w:sz w:val="28"/>
                <w:szCs w:val="28"/>
                <w:lang w:val="fr-CA"/>
              </w:rPr>
            </w:pPr>
          </w:p>
        </w:tc>
        <w:tc>
          <w:tcPr>
            <w:tcW w:w="4675" w:type="dxa"/>
          </w:tcPr>
          <w:p w14:paraId="04290BD5" w14:textId="421C80CA" w:rsidR="005575E2" w:rsidRPr="00E87B6F" w:rsidRDefault="005575E2" w:rsidP="009137D0">
            <w:pPr>
              <w:jc w:val="both"/>
              <w:rPr>
                <w:rFonts w:ascii="Baskerville" w:hAnsi="Baskerville"/>
                <w:b/>
                <w:bCs/>
                <w:sz w:val="28"/>
                <w:szCs w:val="28"/>
                <w:lang w:val="fr-CA"/>
              </w:rPr>
            </w:pPr>
            <w:r w:rsidRPr="00E87B6F">
              <w:rPr>
                <w:rFonts w:ascii="Baskerville" w:hAnsi="Baskerville"/>
                <w:b/>
                <w:bCs/>
                <w:sz w:val="28"/>
                <w:szCs w:val="28"/>
                <w:lang w:val="fr-CA"/>
              </w:rPr>
              <w:t xml:space="preserve">Les dossiers médicaux sont bien protégés mais, comme tout système, une fraude ou fuite de données demeurent possibles. Toutefois, les personnes qui </w:t>
            </w:r>
            <w:r w:rsidRPr="00E87B6F">
              <w:rPr>
                <w:rFonts w:ascii="Baskerville" w:hAnsi="Baskerville"/>
                <w:b/>
                <w:bCs/>
                <w:sz w:val="28"/>
                <w:szCs w:val="28"/>
                <w:lang w:val="fr-CA"/>
              </w:rPr>
              <w:lastRenderedPageBreak/>
              <w:t>ont accès à vos données sont tenues de protéger vos informations personnelles et d’en assurer la confidentialité. En cas de bris de confidentiali</w:t>
            </w:r>
            <w:r w:rsidR="0069001C" w:rsidRPr="00E87B6F">
              <w:rPr>
                <w:rFonts w:ascii="Baskerville" w:hAnsi="Baskerville"/>
                <w:b/>
                <w:bCs/>
                <w:sz w:val="28"/>
                <w:szCs w:val="28"/>
                <w:lang w:val="fr-CA"/>
              </w:rPr>
              <w:t>t</w:t>
            </w:r>
            <w:r w:rsidRPr="00E87B6F">
              <w:rPr>
                <w:rFonts w:ascii="Baskerville" w:hAnsi="Baskerville"/>
                <w:b/>
                <w:bCs/>
                <w:sz w:val="28"/>
                <w:szCs w:val="28"/>
                <w:lang w:val="fr-CA"/>
              </w:rPr>
              <w:t xml:space="preserve">é, nous nous engageons à intervenir rapidement et prendre les mesures nécessaires pour y remédier </w:t>
            </w:r>
          </w:p>
        </w:tc>
      </w:tr>
      <w:tr w:rsidR="005575E2" w:rsidRPr="005F6474" w14:paraId="0480CB77" w14:textId="77777777" w:rsidTr="009137D0">
        <w:tc>
          <w:tcPr>
            <w:tcW w:w="4675" w:type="dxa"/>
          </w:tcPr>
          <w:p w14:paraId="60D664BA" w14:textId="77777777" w:rsidR="005575E2" w:rsidRPr="00E87B6F" w:rsidRDefault="005575E2" w:rsidP="009137D0">
            <w:pPr>
              <w:jc w:val="both"/>
              <w:rPr>
                <w:rFonts w:ascii="Baskerville" w:hAnsi="Baskerville"/>
                <w:b/>
                <w:bCs/>
                <w:sz w:val="28"/>
                <w:szCs w:val="28"/>
                <w:lang w:val="fr-CA"/>
              </w:rPr>
            </w:pPr>
            <w:r w:rsidRPr="00E87B6F">
              <w:rPr>
                <w:rFonts w:ascii="Baskerville" w:hAnsi="Baskerville"/>
                <w:b/>
                <w:bCs/>
                <w:sz w:val="28"/>
                <w:szCs w:val="28"/>
                <w:lang w:val="fr-CA"/>
              </w:rPr>
              <w:lastRenderedPageBreak/>
              <w:t xml:space="preserve">Où allons-nous conserver vos renseignements personnels ? </w:t>
            </w:r>
          </w:p>
          <w:p w14:paraId="1BE32A7C" w14:textId="77777777" w:rsidR="005575E2" w:rsidRPr="00E87B6F" w:rsidRDefault="005575E2" w:rsidP="009137D0">
            <w:pPr>
              <w:jc w:val="both"/>
              <w:rPr>
                <w:rFonts w:ascii="Baskerville" w:hAnsi="Baskerville"/>
                <w:b/>
                <w:bCs/>
                <w:sz w:val="28"/>
                <w:szCs w:val="28"/>
                <w:lang w:val="fr-CA"/>
              </w:rPr>
            </w:pPr>
          </w:p>
          <w:p w14:paraId="74E194A3" w14:textId="77777777" w:rsidR="005575E2" w:rsidRPr="00E87B6F" w:rsidRDefault="005575E2" w:rsidP="009137D0">
            <w:pPr>
              <w:jc w:val="both"/>
              <w:rPr>
                <w:rFonts w:ascii="Baskerville" w:hAnsi="Baskerville"/>
                <w:b/>
                <w:bCs/>
                <w:sz w:val="28"/>
                <w:szCs w:val="28"/>
                <w:lang w:val="fr-CA"/>
              </w:rPr>
            </w:pPr>
          </w:p>
        </w:tc>
        <w:tc>
          <w:tcPr>
            <w:tcW w:w="4675" w:type="dxa"/>
          </w:tcPr>
          <w:p w14:paraId="0D1016E5" w14:textId="50B91C38" w:rsidR="005575E2" w:rsidRPr="00E87B6F" w:rsidRDefault="005575E2" w:rsidP="009137D0">
            <w:pPr>
              <w:jc w:val="both"/>
              <w:rPr>
                <w:rFonts w:ascii="Baskerville" w:hAnsi="Baskerville"/>
                <w:b/>
                <w:bCs/>
                <w:sz w:val="28"/>
                <w:szCs w:val="28"/>
                <w:lang w:val="fr-CA"/>
              </w:rPr>
            </w:pPr>
            <w:r w:rsidRPr="00E87B6F">
              <w:rPr>
                <w:rFonts w:ascii="Baskerville" w:hAnsi="Baskerville"/>
                <w:b/>
                <w:bCs/>
                <w:sz w:val="28"/>
                <w:szCs w:val="28"/>
                <w:lang w:val="fr-CA"/>
              </w:rPr>
              <w:t xml:space="preserve">Dans les dossiers médicaux électroniques (DME) de notre serveur </w:t>
            </w:r>
            <w:proofErr w:type="spellStart"/>
            <w:r w:rsidRPr="00E87B6F">
              <w:rPr>
                <w:rFonts w:ascii="Baskerville" w:hAnsi="Baskerville"/>
                <w:b/>
                <w:bCs/>
                <w:sz w:val="28"/>
                <w:szCs w:val="28"/>
                <w:lang w:val="fr-CA"/>
              </w:rPr>
              <w:t>Med</w:t>
            </w:r>
            <w:r w:rsidR="0069001C" w:rsidRPr="00E87B6F">
              <w:rPr>
                <w:rFonts w:ascii="Baskerville" w:hAnsi="Baskerville"/>
                <w:b/>
                <w:bCs/>
                <w:sz w:val="28"/>
                <w:szCs w:val="28"/>
                <w:lang w:val="fr-CA"/>
              </w:rPr>
              <w:t>e</w:t>
            </w:r>
            <w:r w:rsidRPr="00E87B6F">
              <w:rPr>
                <w:rFonts w:ascii="Baskerville" w:hAnsi="Baskerville"/>
                <w:b/>
                <w:bCs/>
                <w:sz w:val="28"/>
                <w:szCs w:val="28"/>
                <w:lang w:val="fr-CA"/>
              </w:rPr>
              <w:t>sync</w:t>
            </w:r>
            <w:proofErr w:type="spellEnd"/>
            <w:r w:rsidRPr="00E87B6F">
              <w:rPr>
                <w:rFonts w:ascii="Baskerville" w:hAnsi="Baskerville"/>
                <w:b/>
                <w:bCs/>
                <w:sz w:val="28"/>
                <w:szCs w:val="28"/>
                <w:lang w:val="fr-CA"/>
              </w:rPr>
              <w:t xml:space="preserve"> de </w:t>
            </w:r>
            <w:proofErr w:type="spellStart"/>
            <w:r w:rsidRPr="00E87B6F">
              <w:rPr>
                <w:rFonts w:ascii="Baskerville" w:hAnsi="Baskerville"/>
                <w:b/>
                <w:bCs/>
                <w:sz w:val="28"/>
                <w:szCs w:val="28"/>
                <w:lang w:val="fr-CA"/>
              </w:rPr>
              <w:t>Télus</w:t>
            </w:r>
            <w:proofErr w:type="spellEnd"/>
          </w:p>
          <w:p w14:paraId="3D4B1566" w14:textId="77777777" w:rsidR="005575E2" w:rsidRPr="00E87B6F" w:rsidRDefault="005575E2" w:rsidP="009137D0">
            <w:pPr>
              <w:jc w:val="both"/>
              <w:rPr>
                <w:rFonts w:ascii="Baskerville" w:hAnsi="Baskerville"/>
                <w:b/>
                <w:bCs/>
                <w:sz w:val="28"/>
                <w:szCs w:val="28"/>
                <w:lang w:val="fr-CA"/>
              </w:rPr>
            </w:pPr>
            <w:r w:rsidRPr="00E87B6F">
              <w:rPr>
                <w:rFonts w:ascii="Baskerville" w:hAnsi="Baskerville"/>
                <w:b/>
                <w:bCs/>
                <w:sz w:val="28"/>
                <w:szCs w:val="28"/>
                <w:lang w:val="fr-CA"/>
              </w:rPr>
              <w:t>Dans des dossiers papier mis sous clef dans un classeur</w:t>
            </w:r>
          </w:p>
        </w:tc>
      </w:tr>
    </w:tbl>
    <w:p w14:paraId="5C0A4CCD" w14:textId="77777777" w:rsidR="005575E2" w:rsidRPr="00E87B6F" w:rsidRDefault="005575E2" w:rsidP="005575E2">
      <w:pPr>
        <w:jc w:val="both"/>
        <w:rPr>
          <w:rFonts w:ascii="Baskerville" w:hAnsi="Baskerville"/>
          <w:b/>
          <w:bCs/>
          <w:sz w:val="28"/>
          <w:szCs w:val="28"/>
          <w:lang w:val="fr-CA"/>
        </w:rPr>
      </w:pPr>
      <w:r w:rsidRPr="00E87B6F">
        <w:rPr>
          <w:rFonts w:ascii="Baskerville" w:hAnsi="Baskerville"/>
          <w:b/>
          <w:bCs/>
          <w:sz w:val="28"/>
          <w:szCs w:val="28"/>
          <w:lang w:val="fr-CA"/>
        </w:rPr>
        <w:t xml:space="preserve"> </w:t>
      </w:r>
    </w:p>
    <w:p w14:paraId="123133A2" w14:textId="77777777" w:rsidR="005575E2" w:rsidRPr="00E87B6F" w:rsidRDefault="005575E2" w:rsidP="005575E2">
      <w:pPr>
        <w:ind w:firstLine="720"/>
        <w:jc w:val="both"/>
        <w:rPr>
          <w:rFonts w:ascii="Baskerville" w:hAnsi="Baskerville"/>
          <w:b/>
          <w:bCs/>
          <w:sz w:val="28"/>
          <w:szCs w:val="28"/>
          <w:lang w:val="fr-CA"/>
        </w:rPr>
      </w:pPr>
    </w:p>
    <w:p w14:paraId="04969B8E" w14:textId="77777777" w:rsidR="005575E2" w:rsidRPr="00594FF1" w:rsidRDefault="005575E2" w:rsidP="005575E2">
      <w:pPr>
        <w:jc w:val="both"/>
        <w:rPr>
          <w:rFonts w:ascii="Baskerville" w:hAnsi="Baskerville"/>
          <w:sz w:val="28"/>
          <w:szCs w:val="28"/>
          <w:lang w:val="fr-CA"/>
        </w:rPr>
      </w:pPr>
      <w:r w:rsidRPr="00594FF1">
        <w:rPr>
          <w:rFonts w:ascii="Baskerville" w:hAnsi="Baskerville"/>
          <w:sz w:val="28"/>
          <w:szCs w:val="28"/>
          <w:lang w:val="fr-CA"/>
        </w:rPr>
        <w:t>Nous protégeons tous les renseignements personnels recueillis. Parmi les renseignements personnels susceptibles d’être recueillis et utilisés, nous accordons une attention particulière notamment aux :</w:t>
      </w:r>
    </w:p>
    <w:p w14:paraId="20DA57ED" w14:textId="77777777" w:rsidR="005575E2" w:rsidRPr="00594FF1" w:rsidRDefault="005575E2" w:rsidP="005575E2">
      <w:pPr>
        <w:jc w:val="both"/>
        <w:rPr>
          <w:rFonts w:ascii="Baskerville" w:hAnsi="Baskerville"/>
          <w:sz w:val="28"/>
          <w:szCs w:val="28"/>
          <w:lang w:val="fr-CA"/>
        </w:rPr>
      </w:pPr>
    </w:p>
    <w:p w14:paraId="736BE18E" w14:textId="77777777" w:rsidR="005575E2" w:rsidRPr="00594FF1" w:rsidRDefault="005575E2" w:rsidP="005575E2">
      <w:pPr>
        <w:spacing w:after="180"/>
        <w:jc w:val="both"/>
        <w:rPr>
          <w:rFonts w:ascii="Baskerville" w:hAnsi="Baskerville"/>
          <w:sz w:val="28"/>
          <w:szCs w:val="28"/>
          <w:lang w:val="fr-CA"/>
        </w:rPr>
      </w:pPr>
      <w:r w:rsidRPr="00594FF1">
        <w:rPr>
          <w:rFonts w:ascii="Baskerville" w:hAnsi="Baskerville"/>
          <w:b/>
          <w:sz w:val="28"/>
          <w:szCs w:val="28"/>
          <w:lang w:val="fr-CA"/>
        </w:rPr>
        <w:t>Nom et coordonnées</w:t>
      </w:r>
      <w:r w:rsidRPr="00594FF1">
        <w:rPr>
          <w:rFonts w:ascii="Baskerville" w:hAnsi="Baskerville"/>
          <w:sz w:val="28"/>
          <w:szCs w:val="28"/>
          <w:lang w:val="fr-CA"/>
        </w:rPr>
        <w:t>. Prénom et nom de famille, adresse courriel, adresse postale, numéro de téléphone et autres données semblables servant à communiquer avec vous.</w:t>
      </w:r>
    </w:p>
    <w:p w14:paraId="0CB90936" w14:textId="77777777" w:rsidR="005575E2" w:rsidRPr="00594FF1" w:rsidRDefault="005575E2" w:rsidP="005575E2">
      <w:pPr>
        <w:spacing w:after="180"/>
        <w:jc w:val="both"/>
        <w:rPr>
          <w:rFonts w:ascii="Baskerville" w:hAnsi="Baskerville"/>
          <w:sz w:val="28"/>
          <w:szCs w:val="28"/>
          <w:lang w:val="fr-CA"/>
        </w:rPr>
      </w:pPr>
      <w:r w:rsidRPr="00594FF1">
        <w:rPr>
          <w:rFonts w:ascii="Baskerville" w:hAnsi="Baskerville"/>
          <w:b/>
          <w:sz w:val="28"/>
          <w:szCs w:val="28"/>
          <w:lang w:val="fr-CA"/>
        </w:rPr>
        <w:t>Justificatifs d’identité</w:t>
      </w:r>
      <w:r w:rsidRPr="00594FF1">
        <w:rPr>
          <w:rFonts w:ascii="Baskerville" w:hAnsi="Baskerville"/>
          <w:sz w:val="28"/>
          <w:szCs w:val="28"/>
          <w:lang w:val="fr-CA"/>
        </w:rPr>
        <w:t xml:space="preserve">. Mots de passe, indices de mot de passe et autres renseignements de sécurité semblables servant à vous identifier et à accéder à votre compte. </w:t>
      </w:r>
    </w:p>
    <w:p w14:paraId="31A32393" w14:textId="77777777" w:rsidR="005575E2" w:rsidRPr="00594FF1" w:rsidRDefault="005575E2" w:rsidP="005575E2">
      <w:pPr>
        <w:spacing w:after="180"/>
        <w:jc w:val="both"/>
        <w:rPr>
          <w:rFonts w:ascii="Baskerville" w:hAnsi="Baskerville"/>
          <w:sz w:val="28"/>
          <w:szCs w:val="28"/>
          <w:lang w:val="fr-CA"/>
        </w:rPr>
      </w:pPr>
      <w:r w:rsidRPr="00594FF1">
        <w:rPr>
          <w:rFonts w:ascii="Baskerville" w:hAnsi="Baskerville"/>
          <w:b/>
          <w:sz w:val="28"/>
          <w:szCs w:val="28"/>
          <w:lang w:val="fr-CA"/>
        </w:rPr>
        <w:t>Données démographiques</w:t>
      </w:r>
      <w:r w:rsidRPr="00594FF1">
        <w:rPr>
          <w:rFonts w:ascii="Baskerville" w:hAnsi="Baskerville"/>
          <w:sz w:val="28"/>
          <w:szCs w:val="28"/>
          <w:lang w:val="fr-CA"/>
        </w:rPr>
        <w:t xml:space="preserve">. Données vous concernant telles que votre âge, votre sexe, votre pays ainsi que votre langue de communication. </w:t>
      </w:r>
    </w:p>
    <w:p w14:paraId="30699965" w14:textId="04BCA5E8" w:rsidR="00F230F3" w:rsidRPr="00594FF1" w:rsidRDefault="005575E2" w:rsidP="009D0B33">
      <w:pPr>
        <w:spacing w:after="180"/>
        <w:jc w:val="both"/>
        <w:rPr>
          <w:rFonts w:ascii="Baskerville" w:hAnsi="Baskerville"/>
          <w:sz w:val="28"/>
          <w:szCs w:val="28"/>
          <w:lang w:val="fr-CA"/>
        </w:rPr>
      </w:pPr>
      <w:r w:rsidRPr="00594FF1">
        <w:rPr>
          <w:rFonts w:ascii="Baskerville" w:hAnsi="Baskerville"/>
          <w:b/>
          <w:sz w:val="28"/>
          <w:szCs w:val="28"/>
          <w:lang w:val="fr-CA"/>
        </w:rPr>
        <w:t>Données de paiement</w:t>
      </w:r>
      <w:r w:rsidRPr="00594FF1">
        <w:rPr>
          <w:rFonts w:ascii="Baskerville" w:hAnsi="Baskerville"/>
          <w:sz w:val="28"/>
          <w:szCs w:val="28"/>
          <w:lang w:val="fr-CA"/>
        </w:rPr>
        <w:t>. Données nécessaires au traitement de vos paiements, comme le numéro de l’instrument de paiement (p. ex., le numéro de votre carte de crédit) et le code de sécurité qui s’y rattache (pour les facturations et dépôt des paies).</w:t>
      </w:r>
    </w:p>
    <w:p w14:paraId="00000027" w14:textId="77777777" w:rsidR="008A0E08" w:rsidRPr="00594FF1" w:rsidRDefault="008A0E08">
      <w:pPr>
        <w:pBdr>
          <w:top w:val="nil"/>
          <w:left w:val="nil"/>
          <w:bottom w:val="nil"/>
          <w:right w:val="nil"/>
          <w:between w:val="nil"/>
        </w:pBdr>
        <w:jc w:val="both"/>
        <w:rPr>
          <w:rFonts w:ascii="Baskerville" w:hAnsi="Baskerville"/>
          <w:sz w:val="28"/>
          <w:szCs w:val="28"/>
          <w:lang w:val="fr-CA"/>
        </w:rPr>
      </w:pPr>
    </w:p>
    <w:p w14:paraId="00000028" w14:textId="6A8ABACF" w:rsidR="008A0E08" w:rsidRPr="00594FF1" w:rsidRDefault="009E4CF4">
      <w:pPr>
        <w:numPr>
          <w:ilvl w:val="0"/>
          <w:numId w:val="3"/>
        </w:numPr>
        <w:jc w:val="both"/>
        <w:rPr>
          <w:rFonts w:ascii="Baskerville" w:hAnsi="Baskerville"/>
          <w:sz w:val="28"/>
          <w:szCs w:val="28"/>
          <w:lang w:val="fr-CA"/>
        </w:rPr>
      </w:pPr>
      <w:r w:rsidRPr="00594FF1">
        <w:rPr>
          <w:rFonts w:ascii="Baskerville" w:hAnsi="Baskerville"/>
          <w:b/>
          <w:sz w:val="28"/>
          <w:szCs w:val="28"/>
          <w:u w:val="single"/>
          <w:lang w:val="fr-CA"/>
        </w:rPr>
        <w:t>Objectifs de la collecte de</w:t>
      </w:r>
      <w:r w:rsidR="005575E2" w:rsidRPr="00594FF1">
        <w:rPr>
          <w:rFonts w:ascii="Baskerville" w:hAnsi="Baskerville"/>
          <w:b/>
          <w:sz w:val="28"/>
          <w:szCs w:val="28"/>
          <w:u w:val="single"/>
          <w:lang w:val="fr-CA"/>
        </w:rPr>
        <w:t>s renseignements personnels</w:t>
      </w:r>
      <w:r w:rsidRPr="00594FF1">
        <w:rPr>
          <w:rFonts w:ascii="Baskerville" w:hAnsi="Baskerville"/>
          <w:b/>
          <w:sz w:val="28"/>
          <w:szCs w:val="28"/>
          <w:u w:val="single"/>
          <w:lang w:val="fr-CA"/>
        </w:rPr>
        <w:t xml:space="preserve"> </w:t>
      </w:r>
      <w:r w:rsidRPr="00594FF1">
        <w:rPr>
          <w:rFonts w:ascii="Baskerville" w:hAnsi="Baskerville"/>
          <w:sz w:val="28"/>
          <w:szCs w:val="28"/>
          <w:u w:val="single"/>
          <w:lang w:val="fr-CA"/>
        </w:rPr>
        <w:t xml:space="preserve"> </w:t>
      </w:r>
    </w:p>
    <w:p w14:paraId="00000029" w14:textId="77777777" w:rsidR="008A0E08" w:rsidRPr="00594FF1" w:rsidRDefault="008A0E08">
      <w:pPr>
        <w:jc w:val="both"/>
        <w:rPr>
          <w:rFonts w:ascii="Baskerville" w:hAnsi="Baskerville"/>
          <w:sz w:val="28"/>
          <w:szCs w:val="28"/>
          <w:lang w:val="fr-CA"/>
        </w:rPr>
      </w:pPr>
    </w:p>
    <w:p w14:paraId="0000002A" w14:textId="77777777" w:rsidR="008A0E08" w:rsidRDefault="009E4CF4">
      <w:pPr>
        <w:ind w:firstLine="720"/>
        <w:jc w:val="both"/>
        <w:rPr>
          <w:rFonts w:ascii="Baskerville" w:hAnsi="Baskerville"/>
          <w:sz w:val="28"/>
          <w:szCs w:val="28"/>
          <w:lang w:val="fr-CA"/>
        </w:rPr>
      </w:pPr>
      <w:r w:rsidRPr="00594FF1">
        <w:rPr>
          <w:rFonts w:ascii="Baskerville" w:hAnsi="Baskerville"/>
          <w:sz w:val="28"/>
          <w:szCs w:val="28"/>
          <w:lang w:val="fr-CA"/>
        </w:rPr>
        <w:t>Les informations collectées le sont conformément aux finalités et objectifs fixés dans la présente politique de confidentialité.</w:t>
      </w:r>
    </w:p>
    <w:p w14:paraId="4E8FCC57" w14:textId="77777777" w:rsidR="00E87B6F" w:rsidRDefault="00E87B6F">
      <w:pPr>
        <w:ind w:firstLine="720"/>
        <w:jc w:val="both"/>
        <w:rPr>
          <w:rFonts w:ascii="Baskerville" w:hAnsi="Baskerville"/>
          <w:sz w:val="28"/>
          <w:szCs w:val="28"/>
          <w:lang w:val="fr-CA"/>
        </w:rPr>
      </w:pPr>
    </w:p>
    <w:p w14:paraId="5944585E" w14:textId="77777777" w:rsidR="00E87B6F" w:rsidRDefault="00E87B6F">
      <w:pPr>
        <w:ind w:firstLine="720"/>
        <w:jc w:val="both"/>
        <w:rPr>
          <w:rFonts w:ascii="Baskerville" w:hAnsi="Baskerville"/>
          <w:sz w:val="28"/>
          <w:szCs w:val="28"/>
          <w:lang w:val="fr-CA"/>
        </w:rPr>
      </w:pPr>
    </w:p>
    <w:p w14:paraId="28A9147A" w14:textId="77777777" w:rsidR="00E87B6F" w:rsidRDefault="00E87B6F">
      <w:pPr>
        <w:ind w:firstLine="720"/>
        <w:jc w:val="both"/>
        <w:rPr>
          <w:rFonts w:ascii="Baskerville" w:hAnsi="Baskerville"/>
          <w:sz w:val="28"/>
          <w:szCs w:val="28"/>
          <w:lang w:val="fr-CA"/>
        </w:rPr>
      </w:pPr>
    </w:p>
    <w:p w14:paraId="40A847EE" w14:textId="77777777" w:rsidR="00E87B6F" w:rsidRPr="00594FF1" w:rsidRDefault="00E87B6F">
      <w:pPr>
        <w:ind w:firstLine="720"/>
        <w:jc w:val="both"/>
        <w:rPr>
          <w:rFonts w:ascii="Baskerville" w:hAnsi="Baskerville"/>
          <w:sz w:val="28"/>
          <w:szCs w:val="28"/>
          <w:lang w:val="fr-CA"/>
        </w:rPr>
      </w:pPr>
    </w:p>
    <w:p w14:paraId="0000002B" w14:textId="77777777" w:rsidR="008A0E08" w:rsidRPr="00594FF1" w:rsidRDefault="008A0E08">
      <w:pPr>
        <w:jc w:val="both"/>
        <w:rPr>
          <w:rFonts w:ascii="Baskerville" w:hAnsi="Baskerville"/>
          <w:sz w:val="28"/>
          <w:szCs w:val="28"/>
          <w:lang w:val="fr-CA"/>
        </w:rPr>
      </w:pPr>
    </w:p>
    <w:p w14:paraId="0000002C" w14:textId="12DC46E9" w:rsidR="008A0E08" w:rsidRPr="00594FF1" w:rsidRDefault="009E4CF4">
      <w:pPr>
        <w:jc w:val="both"/>
        <w:rPr>
          <w:rFonts w:ascii="Baskerville" w:hAnsi="Baskerville"/>
          <w:sz w:val="28"/>
          <w:szCs w:val="28"/>
          <w:lang w:val="fr-CA"/>
        </w:rPr>
      </w:pPr>
      <w:r w:rsidRPr="00594FF1">
        <w:rPr>
          <w:rFonts w:ascii="Baskerville" w:hAnsi="Baskerville"/>
          <w:sz w:val="28"/>
          <w:szCs w:val="28"/>
          <w:lang w:val="fr-CA"/>
        </w:rPr>
        <w:t>Voici certaines raisons pour lesquelles nous collectons vos renseignements personnels:</w:t>
      </w:r>
    </w:p>
    <w:p w14:paraId="0000002D" w14:textId="77777777" w:rsidR="008A0E08" w:rsidRPr="00594FF1" w:rsidRDefault="008A0E08">
      <w:pPr>
        <w:jc w:val="both"/>
        <w:rPr>
          <w:rFonts w:ascii="Baskerville" w:hAnsi="Baskerville"/>
          <w:sz w:val="28"/>
          <w:szCs w:val="28"/>
          <w:lang w:val="fr-CA"/>
        </w:rPr>
      </w:pPr>
    </w:p>
    <w:p w14:paraId="0000002E" w14:textId="1AF9953B" w:rsidR="008A0E08" w:rsidRPr="00594FF1" w:rsidRDefault="009E4CF4">
      <w:pPr>
        <w:numPr>
          <w:ilvl w:val="0"/>
          <w:numId w:val="6"/>
        </w:numPr>
        <w:jc w:val="both"/>
        <w:rPr>
          <w:rFonts w:ascii="Baskerville" w:hAnsi="Baskerville"/>
          <w:sz w:val="28"/>
          <w:szCs w:val="28"/>
          <w:lang w:val="fr-CA"/>
        </w:rPr>
      </w:pPr>
      <w:r w:rsidRPr="00594FF1">
        <w:rPr>
          <w:rFonts w:ascii="Baskerville" w:hAnsi="Baskerville"/>
          <w:b/>
          <w:sz w:val="28"/>
          <w:szCs w:val="28"/>
          <w:lang w:val="fr-CA"/>
        </w:rPr>
        <w:t>Pour</w:t>
      </w:r>
      <w:r w:rsidR="00791FE7" w:rsidRPr="00594FF1">
        <w:rPr>
          <w:rFonts w:ascii="Baskerville" w:hAnsi="Baskerville"/>
          <w:b/>
          <w:sz w:val="28"/>
          <w:szCs w:val="28"/>
          <w:lang w:val="fr-CA"/>
        </w:rPr>
        <w:t xml:space="preserve"> vous</w:t>
      </w:r>
      <w:r w:rsidRPr="00594FF1">
        <w:rPr>
          <w:rFonts w:ascii="Baskerville" w:hAnsi="Baskerville"/>
          <w:b/>
          <w:sz w:val="28"/>
          <w:szCs w:val="28"/>
          <w:lang w:val="fr-CA"/>
        </w:rPr>
        <w:t xml:space="preserve"> fournir des services </w:t>
      </w:r>
      <w:r w:rsidRPr="00594FF1">
        <w:rPr>
          <w:rFonts w:ascii="Baskerville" w:hAnsi="Baskerville"/>
          <w:sz w:val="28"/>
          <w:szCs w:val="28"/>
          <w:lang w:val="fr-CA"/>
        </w:rPr>
        <w:t>: Nous allons collecter et traiter les données et informations nécessaires pour remplir notre mission</w:t>
      </w:r>
      <w:r w:rsidR="00732937" w:rsidRPr="00594FF1">
        <w:rPr>
          <w:rFonts w:ascii="Baskerville" w:hAnsi="Baskerville"/>
          <w:sz w:val="28"/>
          <w:szCs w:val="28"/>
          <w:lang w:val="fr-CA"/>
        </w:rPr>
        <w:t>, soit d’offrir des services de santé.</w:t>
      </w:r>
    </w:p>
    <w:p w14:paraId="00000033" w14:textId="59102529" w:rsidR="008A0E08" w:rsidRPr="00594FF1" w:rsidRDefault="009E4CF4">
      <w:pPr>
        <w:numPr>
          <w:ilvl w:val="0"/>
          <w:numId w:val="6"/>
        </w:numPr>
        <w:jc w:val="both"/>
        <w:rPr>
          <w:rFonts w:ascii="Baskerville" w:hAnsi="Baskerville"/>
          <w:b/>
          <w:sz w:val="28"/>
          <w:szCs w:val="28"/>
          <w:lang w:val="fr-CA"/>
        </w:rPr>
      </w:pPr>
      <w:r w:rsidRPr="00594FF1">
        <w:rPr>
          <w:rFonts w:ascii="Baskerville" w:hAnsi="Baskerville"/>
          <w:b/>
          <w:sz w:val="28"/>
          <w:szCs w:val="28"/>
          <w:lang w:val="fr-CA"/>
        </w:rPr>
        <w:t>Pour protéger la vie privée de nos utilisateurs</w:t>
      </w:r>
      <w:r w:rsidRPr="00594FF1">
        <w:rPr>
          <w:rFonts w:ascii="Baskerville" w:hAnsi="Baskerville"/>
          <w:sz w:val="28"/>
          <w:szCs w:val="28"/>
          <w:lang w:val="fr-CA"/>
        </w:rPr>
        <w:t xml:space="preserve"> Les données récoltées nous permettent de vérifier l’identité et de protéger la vie privée des personnes qui communiquent avec nous par téléphone, par voie électronique ou autrement.</w:t>
      </w:r>
    </w:p>
    <w:p w14:paraId="00000034" w14:textId="46A78269" w:rsidR="008A0E08" w:rsidRPr="00594FF1" w:rsidRDefault="009E4CF4">
      <w:pPr>
        <w:numPr>
          <w:ilvl w:val="0"/>
          <w:numId w:val="6"/>
        </w:numPr>
        <w:jc w:val="both"/>
        <w:rPr>
          <w:rFonts w:ascii="Baskerville" w:hAnsi="Baskerville"/>
          <w:b/>
          <w:sz w:val="28"/>
          <w:szCs w:val="28"/>
          <w:lang w:val="fr-CA"/>
        </w:rPr>
      </w:pPr>
      <w:r w:rsidRPr="00594FF1">
        <w:rPr>
          <w:rFonts w:ascii="Baskerville" w:hAnsi="Baskerville"/>
          <w:b/>
          <w:sz w:val="28"/>
          <w:szCs w:val="28"/>
          <w:lang w:val="fr-CA"/>
        </w:rPr>
        <w:t xml:space="preserve">Pour satisfaire des obligations légales. </w:t>
      </w:r>
      <w:r w:rsidRPr="00594FF1">
        <w:rPr>
          <w:rFonts w:ascii="Baskerville" w:hAnsi="Baskerville"/>
          <w:sz w:val="28"/>
          <w:szCs w:val="28"/>
          <w:lang w:val="fr-CA"/>
        </w:rPr>
        <w:t>Les données sont récoltées pour satisfaire à des obligations issues de lois</w:t>
      </w:r>
      <w:r w:rsidR="00BD51BD" w:rsidRPr="00594FF1">
        <w:rPr>
          <w:rFonts w:ascii="Baskerville" w:hAnsi="Baskerville"/>
          <w:sz w:val="28"/>
          <w:szCs w:val="28"/>
          <w:lang w:val="fr-CA"/>
        </w:rPr>
        <w:t xml:space="preserve"> et des</w:t>
      </w:r>
      <w:r w:rsidRPr="00594FF1">
        <w:rPr>
          <w:rFonts w:ascii="Baskerville" w:hAnsi="Baskerville"/>
          <w:sz w:val="28"/>
          <w:szCs w:val="28"/>
          <w:lang w:val="fr-CA"/>
        </w:rPr>
        <w:t xml:space="preserve"> règlements</w:t>
      </w:r>
      <w:r w:rsidR="00BD51BD" w:rsidRPr="00594FF1">
        <w:rPr>
          <w:rFonts w:ascii="Baskerville" w:hAnsi="Baskerville"/>
          <w:sz w:val="28"/>
          <w:szCs w:val="28"/>
          <w:lang w:val="fr-CA"/>
        </w:rPr>
        <w:t>.</w:t>
      </w:r>
    </w:p>
    <w:p w14:paraId="5BED4053" w14:textId="77777777" w:rsidR="005575E2" w:rsidRPr="00594FF1" w:rsidRDefault="005575E2" w:rsidP="005575E2">
      <w:pPr>
        <w:jc w:val="both"/>
        <w:rPr>
          <w:rFonts w:ascii="Baskerville" w:hAnsi="Baskerville"/>
          <w:b/>
          <w:sz w:val="28"/>
          <w:szCs w:val="28"/>
          <w:lang w:val="fr-CA"/>
        </w:rPr>
      </w:pPr>
    </w:p>
    <w:p w14:paraId="1986FA72" w14:textId="14E79FC5" w:rsidR="005575E2" w:rsidRPr="00594FF1" w:rsidRDefault="005575E2" w:rsidP="005575E2">
      <w:pPr>
        <w:pStyle w:val="Paragraphedeliste"/>
        <w:numPr>
          <w:ilvl w:val="0"/>
          <w:numId w:val="3"/>
        </w:numPr>
        <w:spacing w:before="240" w:after="420"/>
        <w:jc w:val="both"/>
        <w:rPr>
          <w:rFonts w:ascii="Baskerville" w:hAnsi="Baskerville"/>
          <w:b/>
          <w:color w:val="333333"/>
          <w:sz w:val="28"/>
          <w:szCs w:val="28"/>
          <w:lang w:val="fr-CA"/>
        </w:rPr>
      </w:pPr>
      <w:r w:rsidRPr="00594FF1">
        <w:rPr>
          <w:rFonts w:ascii="Baskerville" w:hAnsi="Baskerville"/>
          <w:b/>
          <w:color w:val="333333"/>
          <w:sz w:val="28"/>
          <w:szCs w:val="28"/>
          <w:u w:val="single"/>
          <w:lang w:val="fr-CA"/>
        </w:rPr>
        <w:t xml:space="preserve">Modalités de recueil du consentement </w:t>
      </w:r>
    </w:p>
    <w:p w14:paraId="6A42A407" w14:textId="77777777" w:rsidR="005575E2" w:rsidRPr="00594FF1" w:rsidRDefault="005575E2" w:rsidP="005575E2">
      <w:pPr>
        <w:pBdr>
          <w:top w:val="nil"/>
          <w:left w:val="nil"/>
          <w:bottom w:val="nil"/>
          <w:right w:val="nil"/>
          <w:between w:val="nil"/>
        </w:pBdr>
        <w:ind w:firstLine="720"/>
        <w:jc w:val="both"/>
        <w:rPr>
          <w:rFonts w:ascii="Baskerville" w:hAnsi="Baskerville"/>
          <w:sz w:val="28"/>
          <w:szCs w:val="28"/>
          <w:lang w:val="fr-CA"/>
        </w:rPr>
      </w:pPr>
      <w:r w:rsidRPr="00594FF1">
        <w:rPr>
          <w:rFonts w:ascii="Baskerville" w:hAnsi="Baskerville"/>
          <w:sz w:val="28"/>
          <w:szCs w:val="28"/>
          <w:lang w:val="fr-CA"/>
        </w:rPr>
        <w:t>Nous nous engageons à recueillir un consentement avant de recueillir les renseignements personnels d’un individu. Le consentement peut être explicite ou implicite et peut être fourni directement par la personne ou par son représentant autorisé.</w:t>
      </w:r>
    </w:p>
    <w:p w14:paraId="199B9EBA" w14:textId="77777777" w:rsidR="005575E2" w:rsidRPr="00594FF1" w:rsidRDefault="005575E2" w:rsidP="005575E2">
      <w:pPr>
        <w:pBdr>
          <w:top w:val="nil"/>
          <w:left w:val="nil"/>
          <w:bottom w:val="nil"/>
          <w:right w:val="nil"/>
          <w:between w:val="nil"/>
        </w:pBdr>
        <w:jc w:val="both"/>
        <w:rPr>
          <w:rFonts w:ascii="Baskerville" w:hAnsi="Baskerville"/>
          <w:sz w:val="28"/>
          <w:szCs w:val="28"/>
          <w:lang w:val="fr-CA"/>
        </w:rPr>
      </w:pPr>
    </w:p>
    <w:p w14:paraId="0224F48E" w14:textId="145041B8" w:rsidR="005575E2" w:rsidRPr="00594FF1" w:rsidRDefault="005575E2" w:rsidP="005575E2">
      <w:pPr>
        <w:pBdr>
          <w:top w:val="nil"/>
          <w:left w:val="nil"/>
          <w:bottom w:val="nil"/>
          <w:right w:val="nil"/>
          <w:between w:val="nil"/>
        </w:pBdr>
        <w:jc w:val="both"/>
        <w:rPr>
          <w:rFonts w:ascii="Baskerville" w:hAnsi="Baskerville"/>
          <w:sz w:val="28"/>
          <w:szCs w:val="28"/>
          <w:lang w:val="fr-CA"/>
        </w:rPr>
      </w:pPr>
      <w:r w:rsidRPr="00594FF1">
        <w:rPr>
          <w:rFonts w:ascii="Baskerville" w:hAnsi="Baskerville"/>
          <w:sz w:val="28"/>
          <w:szCs w:val="28"/>
          <w:lang w:val="fr-CA"/>
        </w:rPr>
        <w:t xml:space="preserve">Nous privilégions l’obtention d’un consentement explicite, que ce soit verbalement, par voie électronique ou par écrit. Toutefois le consentement implicite peut être raisonnablement déduit de l’action ou l’inaction d’une personne. Par exemple, le fait de fournir un nom et une adresse pour recevoir </w:t>
      </w:r>
      <w:r w:rsidR="00791FE7" w:rsidRPr="00594FF1">
        <w:rPr>
          <w:rFonts w:ascii="Baskerville" w:hAnsi="Baskerville"/>
          <w:sz w:val="28"/>
          <w:szCs w:val="28"/>
          <w:lang w:val="fr-CA"/>
        </w:rPr>
        <w:t>des services</w:t>
      </w:r>
      <w:r w:rsidRPr="00594FF1">
        <w:rPr>
          <w:rFonts w:ascii="Baskerville" w:hAnsi="Baskerville"/>
          <w:sz w:val="28"/>
          <w:szCs w:val="28"/>
          <w:lang w:val="fr-CA"/>
        </w:rPr>
        <w:t xml:space="preserve"> ou un nom et un numéro de téléphone pour obtenir une réponse à une question </w:t>
      </w:r>
      <w:r w:rsidR="00791FE7" w:rsidRPr="00594FF1">
        <w:rPr>
          <w:rFonts w:ascii="Baskerville" w:hAnsi="Baskerville"/>
          <w:sz w:val="28"/>
          <w:szCs w:val="28"/>
          <w:lang w:val="fr-CA"/>
        </w:rPr>
        <w:t xml:space="preserve">ou à la prise de votre rendez-vous </w:t>
      </w:r>
      <w:r w:rsidRPr="00594FF1">
        <w:rPr>
          <w:rFonts w:ascii="Baskerville" w:hAnsi="Baskerville"/>
          <w:sz w:val="28"/>
          <w:szCs w:val="28"/>
          <w:lang w:val="fr-CA"/>
        </w:rPr>
        <w:t xml:space="preserve">est considéré comme un consentement implicite à la collecte d’information contenant des renseignements personnels. Pour déterminer le type de consentement approprié, nous tenons compte de la sensibilité des renseignements personnels en cause, des fins auxquelles ils sont recueillis et des attentes raisonnables d’une personne placée en situation similaire. </w:t>
      </w:r>
    </w:p>
    <w:p w14:paraId="5EC69ACA" w14:textId="77777777" w:rsidR="005575E2" w:rsidRPr="00594FF1" w:rsidRDefault="005575E2" w:rsidP="005575E2">
      <w:pPr>
        <w:pBdr>
          <w:top w:val="nil"/>
          <w:left w:val="nil"/>
          <w:bottom w:val="nil"/>
          <w:right w:val="nil"/>
          <w:between w:val="nil"/>
        </w:pBdr>
        <w:jc w:val="both"/>
        <w:rPr>
          <w:rFonts w:ascii="Baskerville" w:hAnsi="Baskerville"/>
          <w:sz w:val="28"/>
          <w:szCs w:val="28"/>
          <w:lang w:val="fr-CA"/>
        </w:rPr>
      </w:pPr>
    </w:p>
    <w:p w14:paraId="042D21DD" w14:textId="77777777" w:rsidR="005575E2" w:rsidRPr="00594FF1" w:rsidRDefault="005575E2" w:rsidP="005575E2">
      <w:pPr>
        <w:pBdr>
          <w:top w:val="nil"/>
          <w:left w:val="nil"/>
          <w:bottom w:val="nil"/>
          <w:right w:val="nil"/>
          <w:between w:val="nil"/>
        </w:pBdr>
        <w:jc w:val="both"/>
        <w:rPr>
          <w:rFonts w:ascii="Baskerville" w:hAnsi="Baskerville"/>
          <w:sz w:val="28"/>
          <w:szCs w:val="28"/>
          <w:lang w:val="fr-CA"/>
        </w:rPr>
      </w:pPr>
      <w:r w:rsidRPr="00594FF1">
        <w:rPr>
          <w:rFonts w:ascii="Baskerville" w:hAnsi="Baskerville"/>
          <w:sz w:val="28"/>
          <w:szCs w:val="28"/>
          <w:lang w:val="fr-CA"/>
        </w:rPr>
        <w:lastRenderedPageBreak/>
        <w:t>Si nous voulons utiliser les renseignements personnels à une nouvelle fin, nous décrirons l’utilisation prévue et demanderons à nouveau le consentement.</w:t>
      </w:r>
    </w:p>
    <w:p w14:paraId="5278C3AC" w14:textId="77777777" w:rsidR="005575E2" w:rsidRPr="00594FF1" w:rsidRDefault="005575E2" w:rsidP="005575E2">
      <w:pPr>
        <w:pBdr>
          <w:top w:val="nil"/>
          <w:left w:val="nil"/>
          <w:bottom w:val="nil"/>
          <w:right w:val="nil"/>
          <w:between w:val="nil"/>
        </w:pBdr>
        <w:jc w:val="both"/>
        <w:rPr>
          <w:rFonts w:ascii="Baskerville" w:hAnsi="Baskerville"/>
          <w:sz w:val="28"/>
          <w:szCs w:val="28"/>
          <w:lang w:val="fr-CA"/>
        </w:rPr>
      </w:pPr>
    </w:p>
    <w:p w14:paraId="42069076" w14:textId="437474E0" w:rsidR="005575E2" w:rsidRPr="00594FF1" w:rsidRDefault="005575E2" w:rsidP="009D0B33">
      <w:pPr>
        <w:pBdr>
          <w:top w:val="nil"/>
          <w:left w:val="nil"/>
          <w:bottom w:val="nil"/>
          <w:right w:val="nil"/>
          <w:between w:val="nil"/>
        </w:pBdr>
        <w:jc w:val="both"/>
        <w:rPr>
          <w:rFonts w:ascii="Baskerville" w:hAnsi="Baskerville"/>
          <w:sz w:val="28"/>
          <w:szCs w:val="28"/>
          <w:lang w:val="fr-CA"/>
        </w:rPr>
      </w:pPr>
      <w:r w:rsidRPr="00594FF1">
        <w:rPr>
          <w:rFonts w:ascii="Baskerville" w:hAnsi="Baskerville"/>
          <w:sz w:val="28"/>
          <w:szCs w:val="28"/>
          <w:lang w:val="fr-CA"/>
        </w:rPr>
        <w:t xml:space="preserve">Il n’est pas toujours possible, notamment dans le cadre d’une demande de l’État, d’obtenir le consentement de la personne pour recueillir, utiliser ou communiquer ses renseignements personnels. Nous nous engageons à ne jamais communiquer ce type de renseignements, autrement qu’en conformité avec la présente Politique, sauf si la loi nous y oblige </w:t>
      </w:r>
      <w:proofErr w:type="gramStart"/>
      <w:r w:rsidRPr="00594FF1">
        <w:rPr>
          <w:rFonts w:ascii="Baskerville" w:hAnsi="Baskerville"/>
          <w:sz w:val="28"/>
          <w:szCs w:val="28"/>
          <w:lang w:val="fr-CA"/>
        </w:rPr>
        <w:t>ou</w:t>
      </w:r>
      <w:proofErr w:type="gramEnd"/>
      <w:r w:rsidRPr="00594FF1">
        <w:rPr>
          <w:rFonts w:ascii="Baskerville" w:hAnsi="Baskerville"/>
          <w:sz w:val="28"/>
          <w:szCs w:val="28"/>
          <w:lang w:val="fr-CA"/>
        </w:rPr>
        <w:t xml:space="preserve"> le permet. </w:t>
      </w:r>
    </w:p>
    <w:p w14:paraId="1D482508" w14:textId="77777777" w:rsidR="005575E2" w:rsidRPr="00594FF1" w:rsidRDefault="005575E2">
      <w:pPr>
        <w:jc w:val="both"/>
        <w:rPr>
          <w:rFonts w:ascii="Baskerville" w:hAnsi="Baskerville"/>
          <w:sz w:val="28"/>
          <w:szCs w:val="28"/>
          <w:lang w:val="fr-CA"/>
        </w:rPr>
      </w:pPr>
    </w:p>
    <w:p w14:paraId="0000006F" w14:textId="37AD6A31" w:rsidR="008A0E08" w:rsidRPr="00594FF1" w:rsidRDefault="005575E2" w:rsidP="005575E2">
      <w:pPr>
        <w:numPr>
          <w:ilvl w:val="0"/>
          <w:numId w:val="3"/>
        </w:numPr>
        <w:jc w:val="both"/>
        <w:rPr>
          <w:rFonts w:ascii="Baskerville" w:hAnsi="Baskerville"/>
          <w:sz w:val="28"/>
          <w:szCs w:val="28"/>
          <w:lang w:val="fr-CA"/>
        </w:rPr>
      </w:pPr>
      <w:r w:rsidRPr="00594FF1">
        <w:rPr>
          <w:rFonts w:ascii="Baskerville" w:hAnsi="Baskerville"/>
          <w:b/>
          <w:sz w:val="28"/>
          <w:szCs w:val="28"/>
          <w:u w:val="single"/>
          <w:lang w:val="fr-CA"/>
        </w:rPr>
        <w:t>P</w:t>
      </w:r>
      <w:r w:rsidR="009E4CF4" w:rsidRPr="00594FF1">
        <w:rPr>
          <w:rFonts w:ascii="Baskerville" w:hAnsi="Baskerville"/>
          <w:b/>
          <w:sz w:val="28"/>
          <w:szCs w:val="28"/>
          <w:u w:val="single"/>
          <w:lang w:val="fr-CA"/>
        </w:rPr>
        <w:t xml:space="preserve">rocédés de traitement utilisés </w:t>
      </w:r>
    </w:p>
    <w:p w14:paraId="00000070" w14:textId="412B6D68" w:rsidR="008A0E08" w:rsidRPr="00594FF1" w:rsidRDefault="008A0E08">
      <w:pPr>
        <w:jc w:val="both"/>
        <w:rPr>
          <w:rFonts w:ascii="Baskerville" w:hAnsi="Baskerville"/>
          <w:sz w:val="28"/>
          <w:szCs w:val="28"/>
          <w:lang w:val="fr-CA"/>
        </w:rPr>
      </w:pPr>
    </w:p>
    <w:p w14:paraId="65E2C7B9" w14:textId="77777777" w:rsidR="004B7A1C" w:rsidRPr="00594FF1" w:rsidRDefault="005872C0">
      <w:pPr>
        <w:jc w:val="both"/>
        <w:rPr>
          <w:rFonts w:ascii="Baskerville" w:hAnsi="Baskerville"/>
          <w:sz w:val="28"/>
          <w:szCs w:val="28"/>
          <w:lang w:val="fr-CA"/>
        </w:rPr>
      </w:pPr>
      <w:r w:rsidRPr="00594FF1">
        <w:rPr>
          <w:rFonts w:ascii="Baskerville" w:hAnsi="Baskerville"/>
          <w:sz w:val="28"/>
          <w:szCs w:val="28"/>
          <w:lang w:val="fr-CA"/>
        </w:rPr>
        <w:t xml:space="preserve">La Coop Santé des Monts de Bellechasse </w:t>
      </w:r>
      <w:r w:rsidR="00A01BB7" w:rsidRPr="00594FF1">
        <w:rPr>
          <w:rFonts w:ascii="Baskerville" w:hAnsi="Baskerville"/>
          <w:sz w:val="28"/>
          <w:szCs w:val="28"/>
          <w:lang w:val="fr-CA"/>
        </w:rPr>
        <w:t xml:space="preserve">accorde la plus grande importance à la sécurité de vos renseignements personnels et s’engage à traiter ceux-ci suivant les normes et standards </w:t>
      </w:r>
      <w:r w:rsidR="004B7A1C" w:rsidRPr="00594FF1">
        <w:rPr>
          <w:rFonts w:ascii="Baskerville" w:hAnsi="Baskerville"/>
          <w:sz w:val="28"/>
          <w:szCs w:val="28"/>
          <w:lang w:val="fr-CA"/>
        </w:rPr>
        <w:t>et</w:t>
      </w:r>
      <w:r w:rsidR="00A01BB7" w:rsidRPr="00594FF1">
        <w:rPr>
          <w:rFonts w:ascii="Baskerville" w:hAnsi="Baskerville"/>
          <w:sz w:val="28"/>
          <w:szCs w:val="28"/>
          <w:lang w:val="fr-CA"/>
        </w:rPr>
        <w:t xml:space="preserve"> </w:t>
      </w:r>
      <w:r w:rsidR="00E3623A" w:rsidRPr="00594FF1">
        <w:rPr>
          <w:rFonts w:ascii="Baskerville" w:hAnsi="Baskerville"/>
          <w:sz w:val="28"/>
          <w:szCs w:val="28"/>
          <w:lang w:val="fr-CA"/>
        </w:rPr>
        <w:t>uniquement</w:t>
      </w:r>
      <w:r w:rsidR="00A01BB7" w:rsidRPr="00594FF1">
        <w:rPr>
          <w:rFonts w:ascii="Baskerville" w:hAnsi="Baskerville"/>
          <w:sz w:val="28"/>
          <w:szCs w:val="28"/>
          <w:lang w:val="fr-CA"/>
        </w:rPr>
        <w:t xml:space="preserve"> pour les fins pour lesquelles </w:t>
      </w:r>
      <w:r w:rsidR="00E3623A" w:rsidRPr="00594FF1">
        <w:rPr>
          <w:rFonts w:ascii="Baskerville" w:hAnsi="Baskerville"/>
          <w:sz w:val="28"/>
          <w:szCs w:val="28"/>
          <w:lang w:val="fr-CA"/>
        </w:rPr>
        <w:t>ils</w:t>
      </w:r>
      <w:r w:rsidR="00A01BB7" w:rsidRPr="00594FF1">
        <w:rPr>
          <w:rFonts w:ascii="Baskerville" w:hAnsi="Baskerville"/>
          <w:sz w:val="28"/>
          <w:szCs w:val="28"/>
          <w:lang w:val="fr-CA"/>
        </w:rPr>
        <w:t xml:space="preserve"> sont recueillis</w:t>
      </w:r>
      <w:r w:rsidR="00E3623A" w:rsidRPr="00594FF1">
        <w:rPr>
          <w:rFonts w:ascii="Baskerville" w:hAnsi="Baskerville"/>
          <w:sz w:val="28"/>
          <w:szCs w:val="28"/>
          <w:lang w:val="fr-CA"/>
        </w:rPr>
        <w:t xml:space="preserve"> tel que décrit à la présente politique ou dans un avis spécifique à cet effet</w:t>
      </w:r>
      <w:r w:rsidR="00A01BB7" w:rsidRPr="00594FF1">
        <w:rPr>
          <w:rFonts w:ascii="Baskerville" w:hAnsi="Baskerville"/>
          <w:sz w:val="28"/>
          <w:szCs w:val="28"/>
          <w:lang w:val="fr-CA"/>
        </w:rPr>
        <w:t>.</w:t>
      </w:r>
    </w:p>
    <w:p w14:paraId="6443BC45" w14:textId="77777777" w:rsidR="004B7A1C" w:rsidRPr="00594FF1" w:rsidRDefault="004B7A1C">
      <w:pPr>
        <w:jc w:val="both"/>
        <w:rPr>
          <w:rFonts w:ascii="Baskerville" w:hAnsi="Baskerville"/>
          <w:sz w:val="28"/>
          <w:szCs w:val="28"/>
          <w:lang w:val="fr-CA"/>
        </w:rPr>
      </w:pPr>
    </w:p>
    <w:p w14:paraId="19A23484" w14:textId="21ABA210" w:rsidR="006555D9" w:rsidRPr="00DB3993" w:rsidRDefault="00A01BB7">
      <w:pPr>
        <w:jc w:val="both"/>
        <w:rPr>
          <w:rFonts w:ascii="Baskerville" w:hAnsi="Baskerville"/>
          <w:sz w:val="28"/>
          <w:szCs w:val="28"/>
          <w:lang w:val="fr-CA"/>
        </w:rPr>
      </w:pPr>
      <w:r w:rsidRPr="00594FF1">
        <w:rPr>
          <w:rFonts w:ascii="Baskerville" w:hAnsi="Baskerville"/>
          <w:sz w:val="28"/>
          <w:szCs w:val="28"/>
          <w:lang w:val="fr-CA"/>
        </w:rPr>
        <w:t xml:space="preserve"> Néanmoins, la sauvegarde absolue de ces derniers est impossible compte tenu des limites de sécurité inhérentes à une transmission via Internet. Les renseignements qui nous sont transmis le sont donc ultimement aux risques et périls de l’utilisateur.</w:t>
      </w:r>
    </w:p>
    <w:p w14:paraId="78F881F1" w14:textId="77777777" w:rsidR="006555D9" w:rsidRPr="00594FF1" w:rsidRDefault="006555D9">
      <w:pPr>
        <w:jc w:val="both"/>
        <w:rPr>
          <w:rFonts w:ascii="Baskerville" w:hAnsi="Baskerville"/>
          <w:b/>
          <w:sz w:val="28"/>
          <w:szCs w:val="28"/>
          <w:lang w:val="fr-CA"/>
        </w:rPr>
      </w:pPr>
    </w:p>
    <w:p w14:paraId="00000084" w14:textId="7EC57A79" w:rsidR="008A0E08" w:rsidRPr="00594FF1" w:rsidRDefault="009041D4">
      <w:pPr>
        <w:jc w:val="both"/>
        <w:rPr>
          <w:rFonts w:ascii="Baskerville" w:hAnsi="Baskerville"/>
          <w:b/>
          <w:sz w:val="28"/>
          <w:szCs w:val="28"/>
          <w:lang w:val="fr-CA"/>
        </w:rPr>
      </w:pPr>
      <w:r w:rsidRPr="00594FF1">
        <w:rPr>
          <w:rFonts w:ascii="Baskerville" w:hAnsi="Baskerville"/>
          <w:b/>
          <w:sz w:val="28"/>
          <w:szCs w:val="28"/>
          <w:lang w:val="fr-CA"/>
        </w:rPr>
        <w:t>Les produits technologiques utilisés à la coop :</w:t>
      </w:r>
    </w:p>
    <w:p w14:paraId="33D8A0B5" w14:textId="77777777" w:rsidR="009041D4" w:rsidRPr="00594FF1" w:rsidRDefault="009041D4">
      <w:pPr>
        <w:jc w:val="both"/>
        <w:rPr>
          <w:rFonts w:ascii="Baskerville" w:hAnsi="Baskerville"/>
          <w:b/>
          <w:sz w:val="28"/>
          <w:szCs w:val="28"/>
          <w:lang w:val="fr-CA"/>
        </w:rPr>
      </w:pPr>
    </w:p>
    <w:tbl>
      <w:tblPr>
        <w:tblStyle w:val="Grilledutableau"/>
        <w:tblW w:w="0" w:type="auto"/>
        <w:tblLook w:val="04A0" w:firstRow="1" w:lastRow="0" w:firstColumn="1" w:lastColumn="0" w:noHBand="0" w:noVBand="1"/>
      </w:tblPr>
      <w:tblGrid>
        <w:gridCol w:w="3116"/>
        <w:gridCol w:w="3117"/>
        <w:gridCol w:w="3117"/>
      </w:tblGrid>
      <w:tr w:rsidR="009041D4" w:rsidRPr="00594FF1" w14:paraId="26AC4DED" w14:textId="77777777" w:rsidTr="009041D4">
        <w:tc>
          <w:tcPr>
            <w:tcW w:w="3116" w:type="dxa"/>
            <w:tcBorders>
              <w:bottom w:val="single" w:sz="4" w:space="0" w:color="auto"/>
            </w:tcBorders>
          </w:tcPr>
          <w:p w14:paraId="624EA66B" w14:textId="5EF4D954" w:rsidR="009041D4" w:rsidRPr="00594FF1" w:rsidRDefault="009041D4">
            <w:pPr>
              <w:jc w:val="both"/>
              <w:rPr>
                <w:rFonts w:ascii="Baskerville" w:hAnsi="Baskerville"/>
                <w:b/>
                <w:sz w:val="28"/>
                <w:szCs w:val="28"/>
                <w:lang w:val="fr-CA"/>
              </w:rPr>
            </w:pPr>
            <w:r w:rsidRPr="00594FF1">
              <w:rPr>
                <w:rFonts w:ascii="Baskerville" w:hAnsi="Baskerville"/>
                <w:b/>
                <w:sz w:val="28"/>
                <w:szCs w:val="28"/>
                <w:lang w:val="fr-CA"/>
              </w:rPr>
              <w:t>Nom du logiciel</w:t>
            </w:r>
          </w:p>
        </w:tc>
        <w:tc>
          <w:tcPr>
            <w:tcW w:w="3117" w:type="dxa"/>
            <w:tcBorders>
              <w:bottom w:val="single" w:sz="4" w:space="0" w:color="auto"/>
            </w:tcBorders>
          </w:tcPr>
          <w:p w14:paraId="7E532F48" w14:textId="5E78D032" w:rsidR="009041D4" w:rsidRPr="00594FF1" w:rsidRDefault="009041D4">
            <w:pPr>
              <w:jc w:val="both"/>
              <w:rPr>
                <w:rFonts w:ascii="Baskerville" w:hAnsi="Baskerville"/>
                <w:b/>
                <w:sz w:val="28"/>
                <w:szCs w:val="28"/>
                <w:lang w:val="fr-CA"/>
              </w:rPr>
            </w:pPr>
            <w:r w:rsidRPr="00594FF1">
              <w:rPr>
                <w:rFonts w:ascii="Baskerville" w:hAnsi="Baskerville"/>
                <w:b/>
                <w:sz w:val="28"/>
                <w:szCs w:val="28"/>
                <w:lang w:val="fr-CA"/>
              </w:rPr>
              <w:t xml:space="preserve">Nom du fournisseur </w:t>
            </w:r>
          </w:p>
        </w:tc>
        <w:tc>
          <w:tcPr>
            <w:tcW w:w="3117" w:type="dxa"/>
            <w:tcBorders>
              <w:bottom w:val="single" w:sz="4" w:space="0" w:color="auto"/>
            </w:tcBorders>
          </w:tcPr>
          <w:p w14:paraId="5849EA3F" w14:textId="09E9B7BB" w:rsidR="009041D4" w:rsidRPr="00594FF1" w:rsidRDefault="009041D4">
            <w:pPr>
              <w:jc w:val="both"/>
              <w:rPr>
                <w:rFonts w:ascii="Baskerville" w:hAnsi="Baskerville"/>
                <w:b/>
                <w:sz w:val="28"/>
                <w:szCs w:val="28"/>
                <w:lang w:val="fr-CA"/>
              </w:rPr>
            </w:pPr>
            <w:r w:rsidRPr="00594FF1">
              <w:rPr>
                <w:rFonts w:ascii="Baskerville" w:hAnsi="Baskerville"/>
                <w:b/>
                <w:sz w:val="28"/>
                <w:szCs w:val="28"/>
                <w:lang w:val="fr-CA"/>
              </w:rPr>
              <w:t>Utilités</w:t>
            </w:r>
          </w:p>
        </w:tc>
      </w:tr>
      <w:tr w:rsidR="009041D4" w:rsidRPr="00594FF1" w14:paraId="638270B3" w14:textId="77777777" w:rsidTr="009041D4">
        <w:tc>
          <w:tcPr>
            <w:tcW w:w="3116" w:type="dxa"/>
            <w:tcBorders>
              <w:bottom w:val="single" w:sz="4" w:space="0" w:color="auto"/>
            </w:tcBorders>
          </w:tcPr>
          <w:p w14:paraId="5D859C0F" w14:textId="77777777" w:rsidR="009041D4" w:rsidRPr="00594FF1" w:rsidRDefault="009041D4">
            <w:pPr>
              <w:jc w:val="both"/>
              <w:rPr>
                <w:rFonts w:ascii="Baskerville" w:hAnsi="Baskerville"/>
                <w:b/>
                <w:sz w:val="28"/>
                <w:szCs w:val="28"/>
                <w:lang w:val="fr-CA"/>
              </w:rPr>
            </w:pPr>
          </w:p>
        </w:tc>
        <w:tc>
          <w:tcPr>
            <w:tcW w:w="3117" w:type="dxa"/>
            <w:tcBorders>
              <w:bottom w:val="single" w:sz="4" w:space="0" w:color="auto"/>
            </w:tcBorders>
          </w:tcPr>
          <w:p w14:paraId="69C0D120" w14:textId="77777777" w:rsidR="009041D4" w:rsidRPr="00594FF1" w:rsidRDefault="009041D4">
            <w:pPr>
              <w:jc w:val="both"/>
              <w:rPr>
                <w:rFonts w:ascii="Baskerville" w:hAnsi="Baskerville"/>
                <w:b/>
                <w:sz w:val="28"/>
                <w:szCs w:val="28"/>
                <w:lang w:val="fr-CA"/>
              </w:rPr>
            </w:pPr>
          </w:p>
        </w:tc>
        <w:tc>
          <w:tcPr>
            <w:tcW w:w="3117" w:type="dxa"/>
            <w:tcBorders>
              <w:bottom w:val="single" w:sz="4" w:space="0" w:color="auto"/>
            </w:tcBorders>
          </w:tcPr>
          <w:p w14:paraId="2523A520" w14:textId="77777777" w:rsidR="009041D4" w:rsidRPr="00594FF1" w:rsidRDefault="009041D4">
            <w:pPr>
              <w:jc w:val="both"/>
              <w:rPr>
                <w:rFonts w:ascii="Baskerville" w:hAnsi="Baskerville"/>
                <w:b/>
                <w:sz w:val="28"/>
                <w:szCs w:val="28"/>
                <w:lang w:val="fr-CA"/>
              </w:rPr>
            </w:pPr>
          </w:p>
        </w:tc>
      </w:tr>
      <w:tr w:rsidR="009041D4" w:rsidRPr="00594FF1" w14:paraId="542B3E74" w14:textId="77777777" w:rsidTr="009041D4">
        <w:tc>
          <w:tcPr>
            <w:tcW w:w="3116" w:type="dxa"/>
            <w:tcBorders>
              <w:top w:val="single" w:sz="4" w:space="0" w:color="auto"/>
            </w:tcBorders>
          </w:tcPr>
          <w:p w14:paraId="3B364B2C" w14:textId="59FCF366" w:rsidR="009041D4" w:rsidRPr="00594FF1" w:rsidRDefault="009041D4">
            <w:pPr>
              <w:jc w:val="both"/>
              <w:rPr>
                <w:rFonts w:ascii="Baskerville" w:hAnsi="Baskerville"/>
                <w:b/>
                <w:sz w:val="28"/>
                <w:szCs w:val="28"/>
                <w:lang w:val="fr-CA"/>
              </w:rPr>
            </w:pPr>
            <w:r w:rsidRPr="00594FF1">
              <w:rPr>
                <w:rFonts w:ascii="Baskerville" w:hAnsi="Baskerville"/>
                <w:b/>
                <w:sz w:val="28"/>
                <w:szCs w:val="28"/>
                <w:lang w:val="fr-CA"/>
              </w:rPr>
              <w:t xml:space="preserve">DME </w:t>
            </w:r>
            <w:proofErr w:type="spellStart"/>
            <w:r w:rsidRPr="00594FF1">
              <w:rPr>
                <w:rFonts w:ascii="Baskerville" w:hAnsi="Baskerville"/>
                <w:b/>
                <w:sz w:val="28"/>
                <w:szCs w:val="28"/>
                <w:lang w:val="fr-CA"/>
              </w:rPr>
              <w:t>Medesync</w:t>
            </w:r>
            <w:proofErr w:type="spellEnd"/>
            <w:r w:rsidRPr="00594FF1">
              <w:rPr>
                <w:rFonts w:ascii="Baskerville" w:hAnsi="Baskerville"/>
                <w:b/>
                <w:sz w:val="28"/>
                <w:szCs w:val="28"/>
                <w:lang w:val="fr-CA"/>
              </w:rPr>
              <w:t xml:space="preserve"> </w:t>
            </w:r>
          </w:p>
        </w:tc>
        <w:tc>
          <w:tcPr>
            <w:tcW w:w="3117" w:type="dxa"/>
            <w:tcBorders>
              <w:top w:val="single" w:sz="4" w:space="0" w:color="auto"/>
            </w:tcBorders>
          </w:tcPr>
          <w:p w14:paraId="2CEEBB2A" w14:textId="14B8118D" w:rsidR="009041D4" w:rsidRPr="00594FF1" w:rsidRDefault="009041D4">
            <w:pPr>
              <w:jc w:val="both"/>
              <w:rPr>
                <w:rFonts w:ascii="Baskerville" w:hAnsi="Baskerville"/>
                <w:b/>
                <w:sz w:val="28"/>
                <w:szCs w:val="28"/>
                <w:lang w:val="fr-CA"/>
              </w:rPr>
            </w:pPr>
            <w:proofErr w:type="spellStart"/>
            <w:r w:rsidRPr="00594FF1">
              <w:rPr>
                <w:rFonts w:ascii="Baskerville" w:hAnsi="Baskerville"/>
                <w:b/>
                <w:sz w:val="28"/>
                <w:szCs w:val="28"/>
                <w:lang w:val="fr-CA"/>
              </w:rPr>
              <w:t>Télus</w:t>
            </w:r>
            <w:proofErr w:type="spellEnd"/>
          </w:p>
        </w:tc>
        <w:tc>
          <w:tcPr>
            <w:tcW w:w="3117" w:type="dxa"/>
            <w:tcBorders>
              <w:top w:val="single" w:sz="4" w:space="0" w:color="auto"/>
            </w:tcBorders>
          </w:tcPr>
          <w:p w14:paraId="5D8F0E7A" w14:textId="090CBAD2" w:rsidR="009041D4" w:rsidRPr="00594FF1" w:rsidRDefault="009041D4">
            <w:pPr>
              <w:jc w:val="both"/>
              <w:rPr>
                <w:rFonts w:ascii="Baskerville" w:hAnsi="Baskerville"/>
                <w:b/>
                <w:sz w:val="28"/>
                <w:szCs w:val="28"/>
                <w:lang w:val="fr-CA"/>
              </w:rPr>
            </w:pPr>
            <w:r w:rsidRPr="00594FF1">
              <w:rPr>
                <w:rFonts w:ascii="Baskerville" w:hAnsi="Baskerville"/>
                <w:b/>
                <w:sz w:val="28"/>
                <w:szCs w:val="28"/>
                <w:lang w:val="fr-CA"/>
              </w:rPr>
              <w:t>Dossier médical informatisé</w:t>
            </w:r>
          </w:p>
        </w:tc>
      </w:tr>
      <w:tr w:rsidR="009041D4" w:rsidRPr="00594FF1" w14:paraId="599C522A" w14:textId="77777777" w:rsidTr="009041D4">
        <w:tc>
          <w:tcPr>
            <w:tcW w:w="3116" w:type="dxa"/>
          </w:tcPr>
          <w:p w14:paraId="1A07C3B5" w14:textId="35A1A40D" w:rsidR="009041D4" w:rsidRPr="00594FF1" w:rsidRDefault="009041D4">
            <w:pPr>
              <w:jc w:val="both"/>
              <w:rPr>
                <w:rFonts w:ascii="Baskerville" w:hAnsi="Baskerville"/>
                <w:b/>
                <w:sz w:val="28"/>
                <w:szCs w:val="28"/>
                <w:lang w:val="fr-CA"/>
              </w:rPr>
            </w:pPr>
            <w:r w:rsidRPr="00594FF1">
              <w:rPr>
                <w:rFonts w:ascii="Baskerville" w:hAnsi="Baskerville"/>
                <w:b/>
                <w:sz w:val="28"/>
                <w:szCs w:val="28"/>
                <w:lang w:val="fr-CA"/>
              </w:rPr>
              <w:t>Clé DSQ</w:t>
            </w:r>
            <w:r w:rsidR="00791FE7" w:rsidRPr="00594FF1">
              <w:rPr>
                <w:rFonts w:ascii="Baskerville" w:hAnsi="Baskerville"/>
                <w:b/>
                <w:sz w:val="28"/>
                <w:szCs w:val="28"/>
                <w:lang w:val="fr-CA"/>
              </w:rPr>
              <w:t xml:space="preserve"> (dossier Santé Québec)</w:t>
            </w:r>
          </w:p>
        </w:tc>
        <w:tc>
          <w:tcPr>
            <w:tcW w:w="3117" w:type="dxa"/>
          </w:tcPr>
          <w:p w14:paraId="36EBA8E2" w14:textId="1DAB9F64" w:rsidR="009041D4" w:rsidRPr="00594FF1" w:rsidRDefault="009041D4">
            <w:pPr>
              <w:jc w:val="both"/>
              <w:rPr>
                <w:rFonts w:ascii="Baskerville" w:hAnsi="Baskerville"/>
                <w:b/>
                <w:sz w:val="28"/>
                <w:szCs w:val="28"/>
                <w:lang w:val="fr-CA"/>
              </w:rPr>
            </w:pPr>
            <w:r w:rsidRPr="00594FF1">
              <w:rPr>
                <w:rFonts w:ascii="Baskerville" w:hAnsi="Baskerville"/>
                <w:b/>
                <w:sz w:val="28"/>
                <w:szCs w:val="28"/>
                <w:lang w:val="fr-CA"/>
              </w:rPr>
              <w:t>RAMQ</w:t>
            </w:r>
          </w:p>
        </w:tc>
        <w:tc>
          <w:tcPr>
            <w:tcW w:w="3117" w:type="dxa"/>
          </w:tcPr>
          <w:p w14:paraId="09BAAD70" w14:textId="776C20E6" w:rsidR="009041D4" w:rsidRPr="00594FF1" w:rsidRDefault="009041D4">
            <w:pPr>
              <w:jc w:val="both"/>
              <w:rPr>
                <w:rFonts w:ascii="Baskerville" w:hAnsi="Baskerville"/>
                <w:b/>
                <w:sz w:val="28"/>
                <w:szCs w:val="28"/>
                <w:lang w:val="fr-CA"/>
              </w:rPr>
            </w:pPr>
            <w:r w:rsidRPr="00594FF1">
              <w:rPr>
                <w:rFonts w:ascii="Baskerville" w:hAnsi="Baskerville"/>
                <w:b/>
                <w:sz w:val="28"/>
                <w:szCs w:val="28"/>
                <w:lang w:val="fr-CA"/>
              </w:rPr>
              <w:t>Dossier médical informatisé</w:t>
            </w:r>
          </w:p>
        </w:tc>
      </w:tr>
      <w:tr w:rsidR="009041D4" w:rsidRPr="005F6474" w14:paraId="530B5975" w14:textId="77777777" w:rsidTr="009041D4">
        <w:tc>
          <w:tcPr>
            <w:tcW w:w="3116" w:type="dxa"/>
          </w:tcPr>
          <w:p w14:paraId="75C5E030" w14:textId="77777777" w:rsidR="009041D4" w:rsidRPr="00594FF1" w:rsidRDefault="009041D4">
            <w:pPr>
              <w:jc w:val="both"/>
              <w:rPr>
                <w:rFonts w:ascii="Baskerville" w:hAnsi="Baskerville"/>
                <w:b/>
                <w:sz w:val="28"/>
                <w:szCs w:val="28"/>
                <w:lang w:val="fr-CA"/>
              </w:rPr>
            </w:pPr>
          </w:p>
          <w:p w14:paraId="08D8FD33" w14:textId="00BC06BD" w:rsidR="009041D4" w:rsidRPr="00594FF1" w:rsidRDefault="009041D4">
            <w:pPr>
              <w:jc w:val="both"/>
              <w:rPr>
                <w:rFonts w:ascii="Baskerville" w:hAnsi="Baskerville"/>
                <w:b/>
                <w:sz w:val="28"/>
                <w:szCs w:val="28"/>
                <w:lang w:val="fr-CA"/>
              </w:rPr>
            </w:pPr>
            <w:r w:rsidRPr="00594FF1">
              <w:rPr>
                <w:rFonts w:ascii="Baskerville" w:hAnsi="Baskerville"/>
                <w:b/>
                <w:sz w:val="28"/>
                <w:szCs w:val="28"/>
                <w:lang w:val="fr-CA"/>
              </w:rPr>
              <w:t xml:space="preserve">Téléphonie </w:t>
            </w:r>
          </w:p>
        </w:tc>
        <w:tc>
          <w:tcPr>
            <w:tcW w:w="3117" w:type="dxa"/>
          </w:tcPr>
          <w:p w14:paraId="077646A0" w14:textId="28FD3DE4" w:rsidR="009041D4" w:rsidRPr="00594FF1" w:rsidRDefault="00B64CA0">
            <w:pPr>
              <w:jc w:val="both"/>
              <w:rPr>
                <w:rFonts w:ascii="Baskerville" w:hAnsi="Baskerville"/>
                <w:b/>
                <w:sz w:val="28"/>
                <w:szCs w:val="28"/>
                <w:lang w:val="fr-CA"/>
              </w:rPr>
            </w:pPr>
            <w:proofErr w:type="spellStart"/>
            <w:r w:rsidRPr="00594FF1">
              <w:rPr>
                <w:rFonts w:ascii="Baskerville" w:hAnsi="Baskerville"/>
                <w:b/>
                <w:sz w:val="28"/>
                <w:szCs w:val="28"/>
                <w:lang w:val="fr-CA"/>
              </w:rPr>
              <w:t>Orizon</w:t>
            </w:r>
            <w:proofErr w:type="spellEnd"/>
            <w:r w:rsidRPr="00594FF1">
              <w:rPr>
                <w:rFonts w:ascii="Baskerville" w:hAnsi="Baskerville"/>
                <w:b/>
                <w:sz w:val="28"/>
                <w:szCs w:val="28"/>
                <w:lang w:val="fr-CA"/>
              </w:rPr>
              <w:t xml:space="preserve"> Mobil</w:t>
            </w:r>
          </w:p>
        </w:tc>
        <w:tc>
          <w:tcPr>
            <w:tcW w:w="3117" w:type="dxa"/>
          </w:tcPr>
          <w:p w14:paraId="5F802B56" w14:textId="55D2D3C4" w:rsidR="009041D4" w:rsidRPr="00594FF1" w:rsidRDefault="00B64CA0">
            <w:pPr>
              <w:jc w:val="both"/>
              <w:rPr>
                <w:rFonts w:ascii="Baskerville" w:hAnsi="Baskerville"/>
                <w:b/>
                <w:sz w:val="28"/>
                <w:szCs w:val="28"/>
                <w:lang w:val="fr-CA"/>
              </w:rPr>
            </w:pPr>
            <w:r w:rsidRPr="00594FF1">
              <w:rPr>
                <w:rFonts w:ascii="Baskerville" w:hAnsi="Baskerville"/>
                <w:b/>
                <w:sz w:val="28"/>
                <w:szCs w:val="28"/>
                <w:lang w:val="fr-CA"/>
              </w:rPr>
              <w:t>Prise de RV et tous les appels</w:t>
            </w:r>
          </w:p>
        </w:tc>
      </w:tr>
      <w:tr w:rsidR="00B64CA0" w:rsidRPr="005F6474" w14:paraId="6CB4CF39" w14:textId="77777777" w:rsidTr="009041D4">
        <w:tc>
          <w:tcPr>
            <w:tcW w:w="3116" w:type="dxa"/>
          </w:tcPr>
          <w:p w14:paraId="6A6B3ADB" w14:textId="77777777" w:rsidR="00B64CA0" w:rsidRPr="00594FF1" w:rsidRDefault="00B64CA0">
            <w:pPr>
              <w:jc w:val="both"/>
              <w:rPr>
                <w:rFonts w:ascii="Baskerville" w:hAnsi="Baskerville"/>
                <w:b/>
                <w:sz w:val="28"/>
                <w:szCs w:val="28"/>
                <w:lang w:val="fr-CA"/>
              </w:rPr>
            </w:pPr>
          </w:p>
          <w:p w14:paraId="25AE8A95" w14:textId="00D93D5B" w:rsidR="00B64CA0" w:rsidRPr="00594FF1" w:rsidRDefault="00B64CA0">
            <w:pPr>
              <w:jc w:val="both"/>
              <w:rPr>
                <w:rFonts w:ascii="Baskerville" w:hAnsi="Baskerville"/>
                <w:b/>
                <w:sz w:val="28"/>
                <w:szCs w:val="28"/>
                <w:lang w:val="fr-CA"/>
              </w:rPr>
            </w:pPr>
            <w:r w:rsidRPr="00594FF1">
              <w:rPr>
                <w:rFonts w:ascii="Baskerville" w:hAnsi="Baskerville"/>
                <w:b/>
                <w:sz w:val="28"/>
                <w:szCs w:val="28"/>
                <w:lang w:val="fr-CA"/>
              </w:rPr>
              <w:t>Services informatiques</w:t>
            </w:r>
          </w:p>
        </w:tc>
        <w:tc>
          <w:tcPr>
            <w:tcW w:w="3117" w:type="dxa"/>
          </w:tcPr>
          <w:p w14:paraId="36C1AC25" w14:textId="77777777" w:rsidR="00DB3993" w:rsidRDefault="00DB3993">
            <w:pPr>
              <w:jc w:val="both"/>
              <w:rPr>
                <w:rFonts w:ascii="Baskerville" w:hAnsi="Baskerville"/>
                <w:b/>
                <w:sz w:val="28"/>
                <w:szCs w:val="28"/>
                <w:lang w:val="fr-CA"/>
              </w:rPr>
            </w:pPr>
          </w:p>
          <w:p w14:paraId="34074075" w14:textId="76625E1E" w:rsidR="00B64CA0" w:rsidRPr="00594FF1" w:rsidRDefault="00BE1543">
            <w:pPr>
              <w:jc w:val="both"/>
              <w:rPr>
                <w:rFonts w:ascii="Baskerville" w:hAnsi="Baskerville"/>
                <w:b/>
                <w:sz w:val="28"/>
                <w:szCs w:val="28"/>
                <w:lang w:val="fr-CA"/>
              </w:rPr>
            </w:pPr>
            <w:r w:rsidRPr="00594FF1">
              <w:rPr>
                <w:rFonts w:ascii="Baskerville" w:hAnsi="Baskerville"/>
                <w:b/>
                <w:sz w:val="28"/>
                <w:szCs w:val="28"/>
                <w:lang w:val="fr-CA"/>
              </w:rPr>
              <w:t xml:space="preserve">Informatique </w:t>
            </w:r>
            <w:r w:rsidR="00B64CA0" w:rsidRPr="00594FF1">
              <w:rPr>
                <w:rFonts w:ascii="Baskerville" w:hAnsi="Baskerville"/>
                <w:b/>
                <w:sz w:val="28"/>
                <w:szCs w:val="28"/>
                <w:lang w:val="fr-CA"/>
              </w:rPr>
              <w:t>Bellechasse</w:t>
            </w:r>
          </w:p>
        </w:tc>
        <w:tc>
          <w:tcPr>
            <w:tcW w:w="3117" w:type="dxa"/>
          </w:tcPr>
          <w:p w14:paraId="790721E1" w14:textId="77777777" w:rsidR="00DB3993" w:rsidRDefault="00DB3993">
            <w:pPr>
              <w:jc w:val="both"/>
              <w:rPr>
                <w:rFonts w:ascii="Baskerville" w:hAnsi="Baskerville"/>
                <w:b/>
                <w:sz w:val="28"/>
                <w:szCs w:val="28"/>
                <w:lang w:val="fr-CA"/>
              </w:rPr>
            </w:pPr>
          </w:p>
          <w:p w14:paraId="1540A98A" w14:textId="3EF5DC09" w:rsidR="00B64CA0" w:rsidRPr="00594FF1" w:rsidRDefault="00BE1543">
            <w:pPr>
              <w:jc w:val="both"/>
              <w:rPr>
                <w:rFonts w:ascii="Baskerville" w:hAnsi="Baskerville"/>
                <w:b/>
                <w:sz w:val="28"/>
                <w:szCs w:val="28"/>
                <w:lang w:val="fr-CA"/>
              </w:rPr>
            </w:pPr>
            <w:r w:rsidRPr="00594FF1">
              <w:rPr>
                <w:rFonts w:ascii="Baskerville" w:hAnsi="Baskerville"/>
                <w:b/>
                <w:sz w:val="28"/>
                <w:szCs w:val="28"/>
                <w:lang w:val="fr-CA"/>
              </w:rPr>
              <w:t>Mise à jour du matériel informatique et réparation en cas de bris</w:t>
            </w:r>
          </w:p>
        </w:tc>
      </w:tr>
      <w:tr w:rsidR="00033827" w:rsidRPr="000F51A9" w14:paraId="7E144D0F" w14:textId="77777777" w:rsidTr="009041D4">
        <w:tc>
          <w:tcPr>
            <w:tcW w:w="3116" w:type="dxa"/>
          </w:tcPr>
          <w:p w14:paraId="20C4D123" w14:textId="77777777" w:rsidR="00033827" w:rsidRDefault="00033827">
            <w:pPr>
              <w:jc w:val="both"/>
              <w:rPr>
                <w:rFonts w:ascii="Baskerville" w:hAnsi="Baskerville"/>
                <w:b/>
                <w:sz w:val="28"/>
                <w:szCs w:val="28"/>
                <w:lang w:val="fr-CA"/>
              </w:rPr>
            </w:pPr>
          </w:p>
          <w:p w14:paraId="3996D555" w14:textId="16B1A05D" w:rsidR="00033827" w:rsidRPr="00594FF1" w:rsidRDefault="00033827">
            <w:pPr>
              <w:jc w:val="both"/>
              <w:rPr>
                <w:rFonts w:ascii="Baskerville" w:hAnsi="Baskerville"/>
                <w:b/>
                <w:sz w:val="28"/>
                <w:szCs w:val="28"/>
                <w:lang w:val="fr-CA"/>
              </w:rPr>
            </w:pPr>
            <w:r>
              <w:rPr>
                <w:rFonts w:ascii="Baskerville" w:hAnsi="Baskerville"/>
                <w:b/>
                <w:sz w:val="28"/>
                <w:szCs w:val="28"/>
                <w:lang w:val="fr-CA"/>
              </w:rPr>
              <w:t xml:space="preserve">SAGE 50 </w:t>
            </w:r>
          </w:p>
        </w:tc>
        <w:tc>
          <w:tcPr>
            <w:tcW w:w="3117" w:type="dxa"/>
          </w:tcPr>
          <w:p w14:paraId="0A331C08" w14:textId="77777777" w:rsidR="00033827" w:rsidRDefault="00033827">
            <w:pPr>
              <w:jc w:val="both"/>
              <w:rPr>
                <w:rFonts w:ascii="Baskerville" w:hAnsi="Baskerville"/>
                <w:b/>
                <w:sz w:val="28"/>
                <w:szCs w:val="28"/>
                <w:lang w:val="fr-CA"/>
              </w:rPr>
            </w:pPr>
          </w:p>
          <w:p w14:paraId="6A82F9F7" w14:textId="4E6B6CA0" w:rsidR="00033827" w:rsidRPr="00594FF1" w:rsidRDefault="00033827">
            <w:pPr>
              <w:jc w:val="both"/>
              <w:rPr>
                <w:rFonts w:ascii="Baskerville" w:hAnsi="Baskerville"/>
                <w:b/>
                <w:sz w:val="28"/>
                <w:szCs w:val="28"/>
                <w:lang w:val="fr-CA"/>
              </w:rPr>
            </w:pPr>
            <w:r>
              <w:rPr>
                <w:rFonts w:ascii="Baskerville" w:hAnsi="Baskerville"/>
                <w:b/>
                <w:sz w:val="28"/>
                <w:szCs w:val="28"/>
                <w:lang w:val="fr-CA"/>
              </w:rPr>
              <w:t>Compagnie SAGE</w:t>
            </w:r>
          </w:p>
        </w:tc>
        <w:tc>
          <w:tcPr>
            <w:tcW w:w="3117" w:type="dxa"/>
          </w:tcPr>
          <w:p w14:paraId="21470935" w14:textId="77777777" w:rsidR="00033827" w:rsidRDefault="00033827">
            <w:pPr>
              <w:jc w:val="both"/>
              <w:rPr>
                <w:rFonts w:ascii="Baskerville" w:hAnsi="Baskerville"/>
                <w:b/>
                <w:sz w:val="28"/>
                <w:szCs w:val="28"/>
                <w:lang w:val="fr-CA"/>
              </w:rPr>
            </w:pPr>
          </w:p>
          <w:p w14:paraId="3DBC5BA3" w14:textId="65C71394" w:rsidR="00033827" w:rsidRPr="00594FF1" w:rsidRDefault="00033827">
            <w:pPr>
              <w:jc w:val="both"/>
              <w:rPr>
                <w:rFonts w:ascii="Baskerville" w:hAnsi="Baskerville"/>
                <w:b/>
                <w:sz w:val="28"/>
                <w:szCs w:val="28"/>
                <w:lang w:val="fr-CA"/>
              </w:rPr>
            </w:pPr>
            <w:r>
              <w:rPr>
                <w:rFonts w:ascii="Baskerville" w:hAnsi="Baskerville"/>
                <w:b/>
                <w:sz w:val="28"/>
                <w:szCs w:val="28"/>
                <w:lang w:val="fr-CA"/>
              </w:rPr>
              <w:t>Comptabilité</w:t>
            </w:r>
          </w:p>
        </w:tc>
      </w:tr>
    </w:tbl>
    <w:p w14:paraId="677EF44C" w14:textId="77777777" w:rsidR="009041D4" w:rsidRPr="00594FF1" w:rsidRDefault="009041D4">
      <w:pPr>
        <w:jc w:val="both"/>
        <w:rPr>
          <w:rFonts w:ascii="Baskerville" w:hAnsi="Baskerville"/>
          <w:b/>
          <w:sz w:val="28"/>
          <w:szCs w:val="28"/>
          <w:lang w:val="fr-CA"/>
        </w:rPr>
      </w:pPr>
    </w:p>
    <w:p w14:paraId="00000085" w14:textId="77777777" w:rsidR="008A0E08" w:rsidRPr="00594FF1" w:rsidRDefault="008A0E08">
      <w:pPr>
        <w:jc w:val="both"/>
        <w:rPr>
          <w:rFonts w:ascii="Baskerville" w:hAnsi="Baskerville"/>
          <w:sz w:val="28"/>
          <w:szCs w:val="28"/>
          <w:lang w:val="fr-CA"/>
        </w:rPr>
      </w:pPr>
    </w:p>
    <w:p w14:paraId="49752FE5" w14:textId="1C313F82" w:rsidR="00F230F3" w:rsidRPr="00594FF1" w:rsidRDefault="00F230F3" w:rsidP="005575E2">
      <w:pPr>
        <w:numPr>
          <w:ilvl w:val="0"/>
          <w:numId w:val="3"/>
        </w:numPr>
        <w:jc w:val="both"/>
        <w:rPr>
          <w:rFonts w:ascii="Baskerville" w:hAnsi="Baskerville"/>
          <w:b/>
          <w:sz w:val="28"/>
          <w:szCs w:val="28"/>
          <w:lang w:val="fr-CA"/>
        </w:rPr>
      </w:pPr>
      <w:r w:rsidRPr="00594FF1">
        <w:rPr>
          <w:rFonts w:ascii="Baskerville" w:hAnsi="Baskerville"/>
          <w:b/>
          <w:sz w:val="28"/>
          <w:szCs w:val="28"/>
          <w:u w:val="single"/>
          <w:lang w:val="fr-CA"/>
        </w:rPr>
        <w:t>Mesures mises en place pour protéger les renseignements personnels</w:t>
      </w:r>
      <w:r w:rsidR="00F34AF7" w:rsidRPr="00594FF1">
        <w:rPr>
          <w:rFonts w:ascii="Baskerville" w:hAnsi="Baskerville"/>
          <w:b/>
          <w:sz w:val="28"/>
          <w:szCs w:val="28"/>
          <w:u w:val="single"/>
          <w:lang w:val="fr-CA"/>
        </w:rPr>
        <w:t xml:space="preserve"> des patients, des visiteurs, du personnel et des membres du Conseil d’administration</w:t>
      </w:r>
    </w:p>
    <w:p w14:paraId="38534CCD" w14:textId="77777777" w:rsidR="00F230F3" w:rsidRPr="00594FF1" w:rsidRDefault="00F230F3" w:rsidP="009D0B33">
      <w:pPr>
        <w:jc w:val="both"/>
        <w:rPr>
          <w:rFonts w:ascii="Baskerville" w:hAnsi="Baskerville"/>
          <w:b/>
          <w:sz w:val="28"/>
          <w:szCs w:val="28"/>
          <w:lang w:val="fr-CA"/>
        </w:rPr>
      </w:pPr>
    </w:p>
    <w:p w14:paraId="24E4AF68" w14:textId="201F9232" w:rsidR="00F96A88" w:rsidRPr="00594FF1" w:rsidRDefault="00F96A88" w:rsidP="009D0B33">
      <w:pPr>
        <w:pStyle w:val="Paragraphedeliste"/>
        <w:numPr>
          <w:ilvl w:val="3"/>
          <w:numId w:val="3"/>
        </w:numPr>
        <w:ind w:left="2160"/>
        <w:jc w:val="both"/>
        <w:rPr>
          <w:rFonts w:ascii="Baskerville" w:hAnsi="Baskerville"/>
          <w:bCs/>
          <w:sz w:val="28"/>
          <w:szCs w:val="28"/>
          <w:lang w:val="fr-CA"/>
        </w:rPr>
      </w:pPr>
      <w:r w:rsidRPr="00594FF1">
        <w:rPr>
          <w:rFonts w:ascii="Baskerville" w:hAnsi="Baskerville"/>
          <w:bCs/>
          <w:sz w:val="28"/>
          <w:szCs w:val="28"/>
          <w:lang w:val="fr-CA"/>
        </w:rPr>
        <w:t>Désignation d’une personne responsable de l’accès à l’information et de la protection des renseignements personnels</w:t>
      </w:r>
      <w:r w:rsidR="004B7A1C" w:rsidRPr="00594FF1">
        <w:rPr>
          <w:rFonts w:ascii="Baskerville" w:hAnsi="Baskerville"/>
          <w:bCs/>
          <w:sz w:val="28"/>
          <w:szCs w:val="28"/>
          <w:lang w:val="fr-CA"/>
        </w:rPr>
        <w:t xml:space="preserve"> </w:t>
      </w:r>
      <w:r w:rsidR="00627120" w:rsidRPr="00594FF1">
        <w:rPr>
          <w:rFonts w:ascii="Baskerville" w:hAnsi="Baskerville"/>
          <w:bCs/>
          <w:sz w:val="28"/>
          <w:szCs w:val="28"/>
          <w:lang w:val="fr-CA"/>
        </w:rPr>
        <w:t xml:space="preserve">et des plaintes </w:t>
      </w:r>
      <w:r w:rsidR="004B7A1C" w:rsidRPr="00594FF1">
        <w:rPr>
          <w:rFonts w:ascii="Baskerville" w:hAnsi="Baskerville"/>
          <w:bCs/>
          <w:sz w:val="28"/>
          <w:szCs w:val="28"/>
          <w:lang w:val="fr-CA"/>
        </w:rPr>
        <w:t xml:space="preserve">à la </w:t>
      </w:r>
      <w:r w:rsidR="00627120" w:rsidRPr="00594FF1">
        <w:rPr>
          <w:rFonts w:ascii="Baskerville" w:hAnsi="Baskerville"/>
          <w:bCs/>
          <w:sz w:val="28"/>
          <w:szCs w:val="28"/>
          <w:lang w:val="fr-CA"/>
        </w:rPr>
        <w:t>C</w:t>
      </w:r>
      <w:r w:rsidR="004B7A1C" w:rsidRPr="00594FF1">
        <w:rPr>
          <w:rFonts w:ascii="Baskerville" w:hAnsi="Baskerville"/>
          <w:bCs/>
          <w:sz w:val="28"/>
          <w:szCs w:val="28"/>
          <w:lang w:val="fr-CA"/>
        </w:rPr>
        <w:t>oop Santé</w:t>
      </w:r>
      <w:r w:rsidRPr="00594FF1">
        <w:rPr>
          <w:rFonts w:ascii="Baskerville" w:hAnsi="Baskerville"/>
          <w:bCs/>
          <w:sz w:val="28"/>
          <w:szCs w:val="28"/>
          <w:lang w:val="fr-CA"/>
        </w:rPr>
        <w:t xml:space="preserve"> dont les rôles sont :</w:t>
      </w:r>
    </w:p>
    <w:p w14:paraId="05949A69" w14:textId="77777777" w:rsidR="00F96A88" w:rsidRPr="00594FF1" w:rsidRDefault="00F96A88" w:rsidP="00F96A88">
      <w:pPr>
        <w:jc w:val="both"/>
        <w:rPr>
          <w:rFonts w:ascii="Baskerville" w:hAnsi="Baskerville"/>
          <w:bCs/>
          <w:sz w:val="28"/>
          <w:szCs w:val="28"/>
          <w:lang w:val="fr-CA"/>
        </w:rPr>
      </w:pPr>
    </w:p>
    <w:p w14:paraId="3F576DEE" w14:textId="7EA5C051" w:rsidR="00566F34" w:rsidRPr="00594FF1" w:rsidRDefault="00F96A88" w:rsidP="004B7A1C">
      <w:pPr>
        <w:pStyle w:val="Paragraphedeliste"/>
        <w:numPr>
          <w:ilvl w:val="0"/>
          <w:numId w:val="14"/>
        </w:numPr>
        <w:jc w:val="both"/>
        <w:rPr>
          <w:rFonts w:ascii="Baskerville" w:hAnsi="Baskerville"/>
          <w:b/>
          <w:sz w:val="28"/>
          <w:szCs w:val="28"/>
          <w:lang w:val="fr-CA"/>
        </w:rPr>
      </w:pPr>
      <w:r w:rsidRPr="00594FF1">
        <w:rPr>
          <w:rFonts w:ascii="Baskerville" w:hAnsi="Baskerville"/>
          <w:b/>
          <w:sz w:val="28"/>
          <w:szCs w:val="28"/>
          <w:lang w:val="fr-CA"/>
        </w:rPr>
        <w:t>Faire l’i</w:t>
      </w:r>
      <w:r w:rsidR="00566F34" w:rsidRPr="00594FF1">
        <w:rPr>
          <w:rFonts w:ascii="Baskerville" w:hAnsi="Baskerville"/>
          <w:b/>
          <w:sz w:val="28"/>
          <w:szCs w:val="28"/>
          <w:lang w:val="fr-CA"/>
        </w:rPr>
        <w:t>nventaire de tous les renseignements personnels détenus par la clinique</w:t>
      </w:r>
    </w:p>
    <w:p w14:paraId="4ABCC58A" w14:textId="77777777" w:rsidR="00566F34" w:rsidRPr="00594FF1" w:rsidRDefault="00566F34" w:rsidP="00F230F3">
      <w:pPr>
        <w:ind w:left="720"/>
        <w:jc w:val="both"/>
        <w:rPr>
          <w:rFonts w:ascii="Baskerville" w:hAnsi="Baskerville"/>
          <w:b/>
          <w:sz w:val="28"/>
          <w:szCs w:val="28"/>
          <w:u w:val="single"/>
          <w:lang w:val="fr-CA"/>
        </w:rPr>
      </w:pPr>
    </w:p>
    <w:p w14:paraId="3D028DAF" w14:textId="18212608" w:rsidR="00F230F3" w:rsidRPr="00594FF1" w:rsidRDefault="00F230F3" w:rsidP="00F230F3">
      <w:pPr>
        <w:ind w:left="720"/>
        <w:jc w:val="both"/>
        <w:rPr>
          <w:rFonts w:ascii="Baskerville" w:hAnsi="Baskerville"/>
          <w:b/>
          <w:sz w:val="28"/>
          <w:szCs w:val="28"/>
          <w:u w:val="single"/>
          <w:lang w:val="fr-CA"/>
        </w:rPr>
      </w:pPr>
      <w:r w:rsidRPr="00594FF1">
        <w:rPr>
          <w:rFonts w:ascii="Baskerville" w:hAnsi="Baskerville"/>
          <w:b/>
          <w:sz w:val="28"/>
          <w:szCs w:val="28"/>
          <w:u w:val="single"/>
          <w:lang w:val="fr-CA"/>
        </w:rPr>
        <w:t>Pour les patients :</w:t>
      </w:r>
    </w:p>
    <w:p w14:paraId="65CC2128" w14:textId="77777777" w:rsidR="00CB708D" w:rsidRPr="00594FF1" w:rsidRDefault="00CB708D" w:rsidP="00F230F3">
      <w:pPr>
        <w:ind w:left="720"/>
        <w:jc w:val="both"/>
        <w:rPr>
          <w:rFonts w:ascii="Baskerville" w:hAnsi="Baskerville"/>
          <w:b/>
          <w:sz w:val="28"/>
          <w:szCs w:val="28"/>
          <w:u w:val="single"/>
          <w:lang w:val="fr-CA"/>
        </w:rPr>
      </w:pPr>
    </w:p>
    <w:p w14:paraId="39048AF3" w14:textId="20289EF2" w:rsidR="00F230F3" w:rsidRPr="00594FF1" w:rsidRDefault="00F230F3" w:rsidP="00F230F3">
      <w:pPr>
        <w:ind w:left="720"/>
        <w:jc w:val="both"/>
        <w:rPr>
          <w:rFonts w:ascii="Baskerville" w:hAnsi="Baskerville"/>
          <w:bCs/>
          <w:sz w:val="28"/>
          <w:szCs w:val="28"/>
          <w:lang w:val="fr-CA"/>
        </w:rPr>
      </w:pPr>
      <w:r w:rsidRPr="00594FF1">
        <w:rPr>
          <w:rFonts w:ascii="Baskerville" w:hAnsi="Baskerville"/>
          <w:bCs/>
          <w:sz w:val="28"/>
          <w:szCs w:val="28"/>
          <w:lang w:val="fr-CA"/>
        </w:rPr>
        <w:t xml:space="preserve">Le </w:t>
      </w:r>
      <w:r w:rsidRPr="00594FF1">
        <w:rPr>
          <w:rFonts w:ascii="Baskerville" w:hAnsi="Baskerville"/>
          <w:bCs/>
          <w:sz w:val="28"/>
          <w:szCs w:val="28"/>
          <w:u w:val="single"/>
          <w:lang w:val="fr-CA"/>
        </w:rPr>
        <w:t>dossier médical électronique (DME)</w:t>
      </w:r>
      <w:r w:rsidRPr="00594FF1">
        <w:rPr>
          <w:rFonts w:ascii="Baskerville" w:hAnsi="Baskerville"/>
          <w:bCs/>
          <w:sz w:val="28"/>
          <w:szCs w:val="28"/>
          <w:lang w:val="fr-CA"/>
        </w:rPr>
        <w:t xml:space="preserve"> de la compagnie </w:t>
      </w:r>
      <w:proofErr w:type="spellStart"/>
      <w:r w:rsidRPr="00594FF1">
        <w:rPr>
          <w:rFonts w:ascii="Baskerville" w:hAnsi="Baskerville"/>
          <w:bCs/>
          <w:sz w:val="28"/>
          <w:szCs w:val="28"/>
          <w:lang w:val="fr-CA"/>
        </w:rPr>
        <w:t>Med</w:t>
      </w:r>
      <w:r w:rsidR="00572BB9">
        <w:rPr>
          <w:rFonts w:ascii="Baskerville" w:hAnsi="Baskerville"/>
          <w:bCs/>
          <w:sz w:val="28"/>
          <w:szCs w:val="28"/>
          <w:lang w:val="fr-CA"/>
        </w:rPr>
        <w:t>e</w:t>
      </w:r>
      <w:r w:rsidRPr="00594FF1">
        <w:rPr>
          <w:rFonts w:ascii="Baskerville" w:hAnsi="Baskerville"/>
          <w:bCs/>
          <w:sz w:val="28"/>
          <w:szCs w:val="28"/>
          <w:lang w:val="fr-CA"/>
        </w:rPr>
        <w:t>sync</w:t>
      </w:r>
      <w:proofErr w:type="spellEnd"/>
      <w:r w:rsidRPr="00594FF1">
        <w:rPr>
          <w:rFonts w:ascii="Baskerville" w:hAnsi="Baskerville"/>
          <w:bCs/>
          <w:sz w:val="28"/>
          <w:szCs w:val="28"/>
          <w:lang w:val="fr-CA"/>
        </w:rPr>
        <w:t xml:space="preserve"> de </w:t>
      </w:r>
      <w:proofErr w:type="spellStart"/>
      <w:r w:rsidRPr="00594FF1">
        <w:rPr>
          <w:rFonts w:ascii="Baskerville" w:hAnsi="Baskerville"/>
          <w:bCs/>
          <w:sz w:val="28"/>
          <w:szCs w:val="28"/>
          <w:lang w:val="fr-CA"/>
        </w:rPr>
        <w:t>Télus</w:t>
      </w:r>
      <w:proofErr w:type="spellEnd"/>
      <w:r w:rsidRPr="00594FF1">
        <w:rPr>
          <w:rFonts w:ascii="Baskerville" w:hAnsi="Baskerville"/>
          <w:bCs/>
          <w:sz w:val="28"/>
          <w:szCs w:val="28"/>
          <w:lang w:val="fr-CA"/>
        </w:rPr>
        <w:t xml:space="preserve"> assure da</w:t>
      </w:r>
      <w:r w:rsidR="00C131CB" w:rsidRPr="00594FF1">
        <w:rPr>
          <w:rFonts w:ascii="Baskerville" w:hAnsi="Baskerville"/>
          <w:bCs/>
          <w:sz w:val="28"/>
          <w:szCs w:val="28"/>
          <w:lang w:val="fr-CA"/>
        </w:rPr>
        <w:t>n</w:t>
      </w:r>
      <w:r w:rsidRPr="00594FF1">
        <w:rPr>
          <w:rFonts w:ascii="Baskerville" w:hAnsi="Baskerville"/>
          <w:bCs/>
          <w:sz w:val="28"/>
          <w:szCs w:val="28"/>
          <w:lang w:val="fr-CA"/>
        </w:rPr>
        <w:t>s son contrat la protection des renseignements personnels de tous les patients de la coop</w:t>
      </w:r>
      <w:r w:rsidR="0057316A" w:rsidRPr="00594FF1">
        <w:rPr>
          <w:rFonts w:ascii="Baskerville" w:hAnsi="Baskerville"/>
          <w:bCs/>
          <w:sz w:val="28"/>
          <w:szCs w:val="28"/>
          <w:u w:val="single"/>
          <w:lang w:val="fr-CA"/>
        </w:rPr>
        <w:t xml:space="preserve">. </w:t>
      </w:r>
      <w:r w:rsidR="0057316A" w:rsidRPr="00594FF1">
        <w:rPr>
          <w:rFonts w:ascii="Baskerville" w:hAnsi="Baskerville"/>
          <w:bCs/>
          <w:sz w:val="28"/>
          <w:szCs w:val="28"/>
          <w:lang w:val="fr-CA"/>
        </w:rPr>
        <w:t>Le DME contient </w:t>
      </w:r>
      <w:r w:rsidR="006260B2" w:rsidRPr="00594FF1">
        <w:rPr>
          <w:rFonts w:ascii="Baskerville" w:hAnsi="Baskerville"/>
          <w:bCs/>
          <w:sz w:val="28"/>
          <w:szCs w:val="28"/>
          <w:lang w:val="fr-CA"/>
        </w:rPr>
        <w:t>des renseignements sensibles de nature médicale</w:t>
      </w:r>
      <w:r w:rsidR="0057316A" w:rsidRPr="00594FF1">
        <w:rPr>
          <w:rFonts w:ascii="Baskerville" w:hAnsi="Baskerville"/>
          <w:bCs/>
          <w:sz w:val="28"/>
          <w:szCs w:val="28"/>
          <w:lang w:val="fr-CA"/>
        </w:rPr>
        <w:t>:</w:t>
      </w:r>
      <w:r w:rsidR="00566F34" w:rsidRPr="00594FF1">
        <w:rPr>
          <w:rFonts w:ascii="Baskerville" w:hAnsi="Baskerville"/>
          <w:bCs/>
          <w:sz w:val="28"/>
          <w:szCs w:val="28"/>
          <w:lang w:val="fr-CA"/>
        </w:rPr>
        <w:t xml:space="preserve"> les informations générales des patients, les antécédents, l’anamnèse, </w:t>
      </w:r>
      <w:r w:rsidR="0057316A" w:rsidRPr="00594FF1">
        <w:rPr>
          <w:rFonts w:ascii="Baskerville" w:hAnsi="Baskerville"/>
          <w:bCs/>
          <w:sz w:val="28"/>
          <w:szCs w:val="28"/>
          <w:lang w:val="fr-CA"/>
        </w:rPr>
        <w:t>les diagnostics,</w:t>
      </w:r>
      <w:r w:rsidR="00566F34" w:rsidRPr="00594FF1">
        <w:rPr>
          <w:rFonts w:ascii="Baskerville" w:hAnsi="Baskerville"/>
          <w:bCs/>
          <w:sz w:val="28"/>
          <w:szCs w:val="28"/>
          <w:lang w:val="fr-CA"/>
        </w:rPr>
        <w:t xml:space="preserve"> le profil pharmacologique, les ordonnances,  les plans de soins, les notes interdisciplinaires, les formulaires adaptés et spécifiques, les plans de soins, les plans d’intervention, </w:t>
      </w:r>
      <w:r w:rsidR="0057316A" w:rsidRPr="00594FF1">
        <w:rPr>
          <w:rFonts w:ascii="Baskerville" w:hAnsi="Baskerville"/>
          <w:bCs/>
          <w:sz w:val="28"/>
          <w:szCs w:val="28"/>
          <w:lang w:val="fr-CA"/>
        </w:rPr>
        <w:t xml:space="preserve"> les résultats de laboratoire et examens, les consultations, les notes évolutives, </w:t>
      </w:r>
      <w:r w:rsidR="00566F34" w:rsidRPr="00594FF1">
        <w:rPr>
          <w:rFonts w:ascii="Baskerville" w:hAnsi="Baskerville"/>
          <w:bCs/>
          <w:sz w:val="28"/>
          <w:szCs w:val="28"/>
          <w:lang w:val="fr-CA"/>
        </w:rPr>
        <w:t xml:space="preserve">les photos les activités de la vie quotidienne (AVQ), la gestion des rendez-vous et est un outil de communication à l’interne (courriels). </w:t>
      </w:r>
    </w:p>
    <w:p w14:paraId="12B51FE3" w14:textId="77777777" w:rsidR="005313F3" w:rsidRPr="00594FF1" w:rsidRDefault="005313F3" w:rsidP="00F230F3">
      <w:pPr>
        <w:ind w:left="720"/>
        <w:jc w:val="both"/>
        <w:rPr>
          <w:rFonts w:ascii="Baskerville" w:hAnsi="Baskerville"/>
          <w:bCs/>
          <w:sz w:val="28"/>
          <w:szCs w:val="28"/>
          <w:lang w:val="fr-CA"/>
        </w:rPr>
      </w:pPr>
    </w:p>
    <w:p w14:paraId="71F0524A" w14:textId="198CF522" w:rsidR="005313F3" w:rsidRPr="00594FF1" w:rsidRDefault="005313F3" w:rsidP="00F230F3">
      <w:pPr>
        <w:ind w:left="720"/>
        <w:jc w:val="both"/>
        <w:rPr>
          <w:rFonts w:ascii="Baskerville" w:hAnsi="Baskerville"/>
          <w:bCs/>
          <w:sz w:val="28"/>
          <w:szCs w:val="28"/>
          <w:lang w:val="fr-CA"/>
        </w:rPr>
      </w:pPr>
      <w:r w:rsidRPr="00594FF1">
        <w:rPr>
          <w:rFonts w:ascii="Baskerville" w:hAnsi="Baskerville"/>
          <w:bCs/>
          <w:sz w:val="28"/>
          <w:szCs w:val="28"/>
          <w:lang w:val="fr-CA"/>
        </w:rPr>
        <w:t>Pour tous les documents numérisés aux dossiers des patients</w:t>
      </w:r>
      <w:r w:rsidR="00054F66" w:rsidRPr="00594FF1">
        <w:rPr>
          <w:rFonts w:ascii="Baskerville" w:hAnsi="Baskerville"/>
          <w:bCs/>
          <w:sz w:val="28"/>
          <w:szCs w:val="28"/>
          <w:lang w:val="fr-CA"/>
        </w:rPr>
        <w:t>, tout le personnel fait une double-vérification afin de s’assurer de placer le bon document dans le bon dossier.</w:t>
      </w:r>
    </w:p>
    <w:p w14:paraId="2AE4CCA7" w14:textId="77777777" w:rsidR="00B965D0" w:rsidRPr="00594FF1" w:rsidRDefault="00B965D0" w:rsidP="00F230F3">
      <w:pPr>
        <w:ind w:left="720"/>
        <w:jc w:val="both"/>
        <w:rPr>
          <w:rFonts w:ascii="Baskerville" w:hAnsi="Baskerville"/>
          <w:bCs/>
          <w:sz w:val="28"/>
          <w:szCs w:val="28"/>
          <w:lang w:val="fr-CA"/>
        </w:rPr>
      </w:pPr>
    </w:p>
    <w:p w14:paraId="51473380" w14:textId="77777777" w:rsidR="00B965D0" w:rsidRDefault="00B965D0" w:rsidP="00F230F3">
      <w:pPr>
        <w:ind w:left="720"/>
        <w:jc w:val="both"/>
        <w:rPr>
          <w:rFonts w:ascii="Baskerville" w:hAnsi="Baskerville"/>
          <w:bCs/>
          <w:sz w:val="28"/>
          <w:szCs w:val="28"/>
          <w:lang w:val="fr-CA"/>
        </w:rPr>
      </w:pPr>
      <w:r w:rsidRPr="00594FF1">
        <w:rPr>
          <w:rFonts w:ascii="Baskerville" w:hAnsi="Baskerville"/>
          <w:bCs/>
          <w:sz w:val="28"/>
          <w:szCs w:val="28"/>
          <w:lang w:val="fr-CA"/>
        </w:rPr>
        <w:t>Les documents contenant des renseignements personnels des patients ne sont pas laissés à portée de vue sur les bureaux des professionnels/médecins après leur départ de la coop.</w:t>
      </w:r>
    </w:p>
    <w:p w14:paraId="37FF5594" w14:textId="77777777" w:rsidR="00E87B6F" w:rsidRDefault="00E87B6F" w:rsidP="00F230F3">
      <w:pPr>
        <w:ind w:left="720"/>
        <w:jc w:val="both"/>
        <w:rPr>
          <w:rFonts w:ascii="Baskerville" w:hAnsi="Baskerville"/>
          <w:bCs/>
          <w:sz w:val="28"/>
          <w:szCs w:val="28"/>
          <w:lang w:val="fr-CA"/>
        </w:rPr>
      </w:pPr>
    </w:p>
    <w:p w14:paraId="0BDACE3D" w14:textId="77777777" w:rsidR="00E87B6F" w:rsidRPr="00594FF1" w:rsidRDefault="00E87B6F" w:rsidP="00F230F3">
      <w:pPr>
        <w:ind w:left="720"/>
        <w:jc w:val="both"/>
        <w:rPr>
          <w:rFonts w:ascii="Baskerville" w:hAnsi="Baskerville"/>
          <w:bCs/>
          <w:sz w:val="28"/>
          <w:szCs w:val="28"/>
          <w:lang w:val="fr-CA"/>
        </w:rPr>
      </w:pPr>
    </w:p>
    <w:p w14:paraId="0C6FC2D8" w14:textId="77777777" w:rsidR="0057316A" w:rsidRPr="00594FF1" w:rsidRDefault="0057316A" w:rsidP="00B965D0">
      <w:pPr>
        <w:jc w:val="both"/>
        <w:rPr>
          <w:rFonts w:ascii="Baskerville" w:hAnsi="Baskerville"/>
          <w:bCs/>
          <w:sz w:val="28"/>
          <w:szCs w:val="28"/>
          <w:u w:val="single"/>
          <w:lang w:val="fr-CA"/>
        </w:rPr>
      </w:pPr>
    </w:p>
    <w:p w14:paraId="31D316B0" w14:textId="64B13C96" w:rsidR="00CF634F" w:rsidRPr="00594FF1" w:rsidRDefault="00CF634F" w:rsidP="00F230F3">
      <w:pPr>
        <w:ind w:left="720"/>
        <w:jc w:val="both"/>
        <w:rPr>
          <w:rFonts w:ascii="Baskerville" w:hAnsi="Baskerville"/>
          <w:color w:val="1F1F1F"/>
          <w:sz w:val="28"/>
          <w:szCs w:val="28"/>
          <w:shd w:val="clear" w:color="auto" w:fill="FFFFFF"/>
          <w:lang w:val="fr-CA"/>
        </w:rPr>
      </w:pPr>
      <w:r w:rsidRPr="00594FF1">
        <w:rPr>
          <w:rFonts w:ascii="Baskerville" w:hAnsi="Baskerville"/>
          <w:bCs/>
          <w:sz w:val="28"/>
          <w:szCs w:val="28"/>
          <w:u w:val="single"/>
          <w:lang w:val="fr-CA"/>
        </w:rPr>
        <w:lastRenderedPageBreak/>
        <w:t>DSQ (Dossier santé Québec)</w:t>
      </w:r>
      <w:r w:rsidR="00CB708D" w:rsidRPr="00594FF1">
        <w:rPr>
          <w:rFonts w:ascii="Baskerville" w:hAnsi="Baskerville"/>
          <w:bCs/>
          <w:sz w:val="28"/>
          <w:szCs w:val="28"/>
          <w:u w:val="single"/>
          <w:lang w:val="fr-CA"/>
        </w:rPr>
        <w:t xml:space="preserve"> : </w:t>
      </w:r>
      <w:r w:rsidR="00CB708D" w:rsidRPr="00594FF1">
        <w:rPr>
          <w:rFonts w:ascii="Baskerville" w:hAnsi="Baskerville"/>
          <w:color w:val="1F1F1F"/>
          <w:sz w:val="28"/>
          <w:szCs w:val="28"/>
          <w:shd w:val="clear" w:color="auto" w:fill="FFFFFF"/>
          <w:lang w:val="fr-CA"/>
        </w:rPr>
        <w:t>renseignements sur les médicaments prescrits, obtenus par l'usager dans les pharmacies participantes; résultats d'examens et d'analyses de laboratoire et d’imagerie médicale effectués dans les installations de santé participantes.</w:t>
      </w:r>
    </w:p>
    <w:p w14:paraId="7770968B" w14:textId="77777777" w:rsidR="00566F34" w:rsidRPr="00594FF1" w:rsidRDefault="00566F34" w:rsidP="00F230F3">
      <w:pPr>
        <w:ind w:left="720"/>
        <w:jc w:val="both"/>
        <w:rPr>
          <w:rFonts w:ascii="Baskerville" w:hAnsi="Baskerville"/>
          <w:color w:val="1F1F1F"/>
          <w:sz w:val="28"/>
          <w:szCs w:val="28"/>
          <w:shd w:val="clear" w:color="auto" w:fill="FFFFFF"/>
          <w:lang w:val="fr-CA"/>
        </w:rPr>
      </w:pPr>
    </w:p>
    <w:p w14:paraId="4B7515B4" w14:textId="35094DBB" w:rsidR="00566F34" w:rsidRPr="00594FF1" w:rsidRDefault="00566F34" w:rsidP="00F230F3">
      <w:pPr>
        <w:ind w:left="720"/>
        <w:jc w:val="both"/>
        <w:rPr>
          <w:rFonts w:ascii="Baskerville" w:hAnsi="Baskerville"/>
          <w:color w:val="1F1F1F"/>
          <w:sz w:val="28"/>
          <w:szCs w:val="28"/>
          <w:shd w:val="clear" w:color="auto" w:fill="FFFFFF"/>
          <w:lang w:val="fr-CA"/>
        </w:rPr>
      </w:pPr>
      <w:r w:rsidRPr="00594FF1">
        <w:rPr>
          <w:rFonts w:ascii="Baskerville" w:hAnsi="Baskerville"/>
          <w:color w:val="1F1F1F"/>
          <w:sz w:val="28"/>
          <w:szCs w:val="28"/>
          <w:shd w:val="clear" w:color="auto" w:fill="FFFFFF"/>
          <w:lang w:val="fr-CA"/>
        </w:rPr>
        <w:t>Documents télécopiés : ils sont numérisés et archivés sous clef.</w:t>
      </w:r>
    </w:p>
    <w:p w14:paraId="2EB67899" w14:textId="77777777" w:rsidR="0057316A" w:rsidRPr="00594FF1" w:rsidRDefault="0057316A" w:rsidP="00F230F3">
      <w:pPr>
        <w:ind w:left="720"/>
        <w:jc w:val="both"/>
        <w:rPr>
          <w:rFonts w:ascii="Baskerville" w:hAnsi="Baskerville"/>
          <w:bCs/>
          <w:sz w:val="28"/>
          <w:szCs w:val="28"/>
          <w:u w:val="single"/>
          <w:lang w:val="fr-CA"/>
        </w:rPr>
      </w:pPr>
    </w:p>
    <w:p w14:paraId="1543FB8E" w14:textId="555F70BF" w:rsidR="00F230F3" w:rsidRPr="00594FF1" w:rsidRDefault="00F230F3" w:rsidP="00F230F3">
      <w:pPr>
        <w:jc w:val="both"/>
        <w:rPr>
          <w:rFonts w:ascii="Baskerville" w:hAnsi="Baskerville"/>
          <w:bCs/>
          <w:sz w:val="28"/>
          <w:szCs w:val="28"/>
          <w:highlight w:val="yellow"/>
          <w:u w:val="single"/>
          <w:lang w:val="fr-CA"/>
        </w:rPr>
      </w:pPr>
      <w:r w:rsidRPr="00594FF1">
        <w:rPr>
          <w:rFonts w:ascii="Baskerville" w:hAnsi="Baskerville"/>
          <w:bCs/>
          <w:sz w:val="28"/>
          <w:szCs w:val="28"/>
          <w:highlight w:val="yellow"/>
          <w:u w:val="single"/>
          <w:lang w:val="fr-CA"/>
        </w:rPr>
        <w:t xml:space="preserve"> </w:t>
      </w:r>
    </w:p>
    <w:p w14:paraId="2CC6CDFF" w14:textId="6378A3D5" w:rsidR="00566F34" w:rsidRPr="00594FF1" w:rsidRDefault="00566F34" w:rsidP="009D0B33">
      <w:pPr>
        <w:pStyle w:val="Paragraphedeliste"/>
        <w:numPr>
          <w:ilvl w:val="0"/>
          <w:numId w:val="14"/>
        </w:numPr>
        <w:jc w:val="both"/>
        <w:rPr>
          <w:rFonts w:ascii="Baskerville" w:hAnsi="Baskerville"/>
          <w:b/>
          <w:sz w:val="28"/>
          <w:szCs w:val="28"/>
          <w:u w:val="single"/>
          <w:lang w:val="fr-CA"/>
        </w:rPr>
      </w:pPr>
      <w:r w:rsidRPr="00594FF1">
        <w:rPr>
          <w:rFonts w:ascii="Baskerville" w:hAnsi="Baskerville"/>
          <w:b/>
          <w:sz w:val="28"/>
          <w:szCs w:val="28"/>
          <w:u w:val="single"/>
          <w:lang w:val="fr-CA"/>
        </w:rPr>
        <w:t xml:space="preserve">Mettre en place des mesures pour prévenir ou limiter les conséquences d’un incident de confidentialité </w:t>
      </w:r>
    </w:p>
    <w:p w14:paraId="7139C1F7" w14:textId="77777777" w:rsidR="00566F34" w:rsidRPr="00594FF1" w:rsidRDefault="00566F34" w:rsidP="00F230F3">
      <w:pPr>
        <w:ind w:left="720"/>
        <w:jc w:val="both"/>
        <w:rPr>
          <w:rFonts w:ascii="Baskerville" w:hAnsi="Baskerville"/>
          <w:b/>
          <w:sz w:val="28"/>
          <w:szCs w:val="28"/>
          <w:u w:val="single"/>
          <w:lang w:val="fr-CA"/>
        </w:rPr>
      </w:pPr>
    </w:p>
    <w:p w14:paraId="29A90CDE" w14:textId="61D987C0" w:rsidR="00F230F3" w:rsidRPr="00594FF1" w:rsidRDefault="00F230F3" w:rsidP="009D0B33">
      <w:pPr>
        <w:ind w:left="1440"/>
        <w:jc w:val="both"/>
        <w:rPr>
          <w:rFonts w:ascii="Baskerville" w:hAnsi="Baskerville"/>
          <w:b/>
          <w:sz w:val="28"/>
          <w:szCs w:val="28"/>
          <w:u w:val="single"/>
          <w:lang w:val="fr-CA"/>
        </w:rPr>
      </w:pPr>
      <w:r w:rsidRPr="00594FF1">
        <w:rPr>
          <w:rFonts w:ascii="Baskerville" w:hAnsi="Baskerville"/>
          <w:b/>
          <w:sz w:val="28"/>
          <w:szCs w:val="28"/>
          <w:u w:val="single"/>
          <w:lang w:val="fr-CA"/>
        </w:rPr>
        <w:t>Pour les employés :</w:t>
      </w:r>
    </w:p>
    <w:p w14:paraId="20ADE5EE" w14:textId="4C85ADA5" w:rsidR="00F230F3" w:rsidRPr="00594FF1" w:rsidRDefault="00F230F3" w:rsidP="009D0B33">
      <w:pPr>
        <w:ind w:left="1440"/>
        <w:jc w:val="both"/>
        <w:rPr>
          <w:rFonts w:ascii="Baskerville" w:hAnsi="Baskerville"/>
          <w:bCs/>
          <w:sz w:val="28"/>
          <w:szCs w:val="28"/>
          <w:lang w:val="fr-CA"/>
        </w:rPr>
      </w:pPr>
      <w:r w:rsidRPr="00594FF1">
        <w:rPr>
          <w:rFonts w:ascii="Baskerville" w:hAnsi="Baskerville"/>
          <w:bCs/>
          <w:sz w:val="28"/>
          <w:szCs w:val="28"/>
          <w:lang w:val="fr-CA"/>
        </w:rPr>
        <w:t>Le</w:t>
      </w:r>
      <w:r w:rsidR="001E0D9B" w:rsidRPr="00594FF1">
        <w:rPr>
          <w:rFonts w:ascii="Baskerville" w:hAnsi="Baskerville"/>
          <w:bCs/>
          <w:sz w:val="28"/>
          <w:szCs w:val="28"/>
          <w:lang w:val="fr-CA"/>
        </w:rPr>
        <w:t>s</w:t>
      </w:r>
      <w:r w:rsidR="00936414" w:rsidRPr="00594FF1">
        <w:rPr>
          <w:rFonts w:ascii="Baskerville" w:hAnsi="Baskerville"/>
          <w:bCs/>
          <w:sz w:val="28"/>
          <w:szCs w:val="28"/>
          <w:lang w:val="fr-CA"/>
        </w:rPr>
        <w:t xml:space="preserve"> C</w:t>
      </w:r>
      <w:r w:rsidR="006210FA" w:rsidRPr="00594FF1">
        <w:rPr>
          <w:rFonts w:ascii="Baskerville" w:hAnsi="Baskerville"/>
          <w:bCs/>
          <w:sz w:val="28"/>
          <w:szCs w:val="28"/>
          <w:lang w:val="fr-CA"/>
        </w:rPr>
        <w:t>urriculum vitae (C.V.) et les</w:t>
      </w:r>
      <w:r w:rsidRPr="00594FF1">
        <w:rPr>
          <w:rFonts w:ascii="Baskerville" w:hAnsi="Baskerville"/>
          <w:bCs/>
          <w:sz w:val="28"/>
          <w:szCs w:val="28"/>
          <w:lang w:val="fr-CA"/>
        </w:rPr>
        <w:t xml:space="preserve"> fiche</w:t>
      </w:r>
      <w:r w:rsidR="001E0D9B" w:rsidRPr="00594FF1">
        <w:rPr>
          <w:rFonts w:ascii="Baskerville" w:hAnsi="Baskerville"/>
          <w:bCs/>
          <w:sz w:val="28"/>
          <w:szCs w:val="28"/>
          <w:lang w:val="fr-CA"/>
        </w:rPr>
        <w:t>s</w:t>
      </w:r>
      <w:r w:rsidRPr="00594FF1">
        <w:rPr>
          <w:rFonts w:ascii="Baskerville" w:hAnsi="Baskerville"/>
          <w:bCs/>
          <w:sz w:val="28"/>
          <w:szCs w:val="28"/>
          <w:lang w:val="fr-CA"/>
        </w:rPr>
        <w:t xml:space="preserve"> d’embauche contenant des renseignements personnels </w:t>
      </w:r>
      <w:r w:rsidR="001E0D9B" w:rsidRPr="00594FF1">
        <w:rPr>
          <w:rFonts w:ascii="Baskerville" w:hAnsi="Baskerville"/>
          <w:bCs/>
          <w:sz w:val="28"/>
          <w:szCs w:val="28"/>
          <w:lang w:val="fr-CA"/>
        </w:rPr>
        <w:t>sont</w:t>
      </w:r>
      <w:r w:rsidRPr="00594FF1">
        <w:rPr>
          <w:rFonts w:ascii="Baskerville" w:hAnsi="Baskerville"/>
          <w:bCs/>
          <w:sz w:val="28"/>
          <w:szCs w:val="28"/>
          <w:lang w:val="fr-CA"/>
        </w:rPr>
        <w:t xml:space="preserve"> placée</w:t>
      </w:r>
      <w:r w:rsidR="001E0D9B" w:rsidRPr="00594FF1">
        <w:rPr>
          <w:rFonts w:ascii="Baskerville" w:hAnsi="Baskerville"/>
          <w:bCs/>
          <w:sz w:val="28"/>
          <w:szCs w:val="28"/>
          <w:lang w:val="fr-CA"/>
        </w:rPr>
        <w:t>s</w:t>
      </w:r>
      <w:r w:rsidRPr="00594FF1">
        <w:rPr>
          <w:rFonts w:ascii="Baskerville" w:hAnsi="Baskerville"/>
          <w:bCs/>
          <w:sz w:val="28"/>
          <w:szCs w:val="28"/>
          <w:lang w:val="fr-CA"/>
        </w:rPr>
        <w:t xml:space="preserve"> dans un classeur barré</w:t>
      </w:r>
      <w:r w:rsidR="006210FA" w:rsidRPr="00594FF1">
        <w:rPr>
          <w:rFonts w:ascii="Baskerville" w:hAnsi="Baskerville"/>
          <w:bCs/>
          <w:sz w:val="28"/>
          <w:szCs w:val="28"/>
          <w:lang w:val="fr-CA"/>
        </w:rPr>
        <w:t xml:space="preserve">. </w:t>
      </w:r>
    </w:p>
    <w:p w14:paraId="570935F3" w14:textId="77777777" w:rsidR="00F230F3" w:rsidRPr="00594FF1" w:rsidRDefault="00F230F3" w:rsidP="009D0B33">
      <w:pPr>
        <w:ind w:left="1440"/>
        <w:jc w:val="both"/>
        <w:rPr>
          <w:rFonts w:ascii="Baskerville" w:hAnsi="Baskerville"/>
          <w:b/>
          <w:sz w:val="28"/>
          <w:szCs w:val="28"/>
          <w:u w:val="single"/>
          <w:lang w:val="fr-CA"/>
        </w:rPr>
      </w:pPr>
    </w:p>
    <w:p w14:paraId="07748C8A" w14:textId="03B4FFC3" w:rsidR="00F230F3" w:rsidRPr="00594FF1" w:rsidRDefault="00F230F3" w:rsidP="009D0B33">
      <w:pPr>
        <w:ind w:left="1440"/>
        <w:jc w:val="both"/>
        <w:rPr>
          <w:rFonts w:ascii="Baskerville" w:hAnsi="Baskerville"/>
          <w:b/>
          <w:sz w:val="28"/>
          <w:szCs w:val="28"/>
          <w:u w:val="single"/>
          <w:lang w:val="fr-CA"/>
        </w:rPr>
      </w:pPr>
      <w:r w:rsidRPr="00594FF1">
        <w:rPr>
          <w:rFonts w:ascii="Baskerville" w:hAnsi="Baskerville"/>
          <w:b/>
          <w:sz w:val="28"/>
          <w:szCs w:val="28"/>
          <w:u w:val="single"/>
          <w:lang w:val="fr-CA"/>
        </w:rPr>
        <w:t xml:space="preserve">Pour </w:t>
      </w:r>
      <w:r w:rsidR="001E0D9B" w:rsidRPr="00594FF1">
        <w:rPr>
          <w:rFonts w:ascii="Baskerville" w:hAnsi="Baskerville"/>
          <w:b/>
          <w:sz w:val="28"/>
          <w:szCs w:val="28"/>
          <w:u w:val="single"/>
          <w:lang w:val="fr-CA"/>
        </w:rPr>
        <w:t xml:space="preserve">tout </w:t>
      </w:r>
      <w:r w:rsidRPr="00594FF1">
        <w:rPr>
          <w:rFonts w:ascii="Baskerville" w:hAnsi="Baskerville"/>
          <w:b/>
          <w:sz w:val="28"/>
          <w:szCs w:val="28"/>
          <w:u w:val="single"/>
          <w:lang w:val="fr-CA"/>
        </w:rPr>
        <w:t xml:space="preserve">le personnel </w:t>
      </w:r>
      <w:r w:rsidR="001E0D9B" w:rsidRPr="00594FF1">
        <w:rPr>
          <w:rFonts w:ascii="Baskerville" w:hAnsi="Baskerville"/>
          <w:b/>
          <w:sz w:val="28"/>
          <w:szCs w:val="28"/>
          <w:u w:val="single"/>
          <w:lang w:val="fr-CA"/>
        </w:rPr>
        <w:t>de la coop</w:t>
      </w:r>
    </w:p>
    <w:p w14:paraId="55A3DCC2" w14:textId="77777777" w:rsidR="00F230F3" w:rsidRPr="00594FF1" w:rsidRDefault="00F230F3" w:rsidP="009D0B33">
      <w:pPr>
        <w:ind w:left="1440"/>
        <w:jc w:val="both"/>
        <w:rPr>
          <w:rFonts w:ascii="Baskerville" w:hAnsi="Baskerville"/>
          <w:b/>
          <w:sz w:val="28"/>
          <w:szCs w:val="28"/>
          <w:u w:val="single"/>
          <w:lang w:val="fr-CA"/>
        </w:rPr>
      </w:pPr>
    </w:p>
    <w:p w14:paraId="528EB8E2" w14:textId="77777777" w:rsidR="001E0D9B" w:rsidRPr="00594FF1" w:rsidRDefault="00F230F3" w:rsidP="009D0B33">
      <w:pPr>
        <w:ind w:left="1440"/>
        <w:jc w:val="both"/>
        <w:rPr>
          <w:rFonts w:ascii="Baskerville" w:hAnsi="Baskerville"/>
          <w:bCs/>
          <w:sz w:val="28"/>
          <w:szCs w:val="28"/>
          <w:lang w:val="fr-CA"/>
        </w:rPr>
      </w:pPr>
      <w:r w:rsidRPr="00594FF1">
        <w:rPr>
          <w:rFonts w:ascii="Baskerville" w:hAnsi="Baskerville"/>
          <w:bCs/>
          <w:sz w:val="28"/>
          <w:szCs w:val="28"/>
          <w:lang w:val="fr-CA"/>
        </w:rPr>
        <w:t xml:space="preserve">Leurs fiches de renseignements personnels en cas d’urgence </w:t>
      </w:r>
      <w:r w:rsidR="001E0D9B" w:rsidRPr="00594FF1">
        <w:rPr>
          <w:rFonts w:ascii="Baskerville" w:hAnsi="Baskerville"/>
          <w:bCs/>
          <w:sz w:val="28"/>
          <w:szCs w:val="28"/>
          <w:lang w:val="fr-CA"/>
        </w:rPr>
        <w:t>sont placées dans un classeur barré;</w:t>
      </w:r>
    </w:p>
    <w:p w14:paraId="3FC5109C" w14:textId="77777777" w:rsidR="001E0D9B" w:rsidRPr="00594FF1" w:rsidRDefault="001E0D9B" w:rsidP="009D0B33">
      <w:pPr>
        <w:ind w:left="1440"/>
        <w:jc w:val="both"/>
        <w:rPr>
          <w:rFonts w:ascii="Baskerville" w:hAnsi="Baskerville"/>
          <w:bCs/>
          <w:sz w:val="28"/>
          <w:szCs w:val="28"/>
          <w:lang w:val="fr-CA"/>
        </w:rPr>
      </w:pPr>
    </w:p>
    <w:p w14:paraId="731D3DA1" w14:textId="3D95E992" w:rsidR="001E0D9B" w:rsidRPr="00594FF1" w:rsidRDefault="001E0D9B" w:rsidP="009D0B33">
      <w:pPr>
        <w:ind w:left="1440"/>
        <w:jc w:val="both"/>
        <w:rPr>
          <w:rFonts w:ascii="Baskerville" w:hAnsi="Baskerville"/>
          <w:bCs/>
          <w:sz w:val="28"/>
          <w:szCs w:val="28"/>
          <w:lang w:val="fr-CA"/>
        </w:rPr>
      </w:pPr>
      <w:r w:rsidRPr="00594FF1">
        <w:rPr>
          <w:rFonts w:ascii="Baskerville" w:hAnsi="Baskerville"/>
          <w:bCs/>
          <w:sz w:val="28"/>
          <w:szCs w:val="28"/>
          <w:lang w:val="fr-CA"/>
        </w:rPr>
        <w:t>Tout le personnel de la coop ainsi que les membres du conseil d’administration</w:t>
      </w:r>
      <w:r w:rsidR="00936414" w:rsidRPr="00594FF1">
        <w:rPr>
          <w:rFonts w:ascii="Baskerville" w:hAnsi="Baskerville"/>
          <w:bCs/>
          <w:sz w:val="28"/>
          <w:szCs w:val="28"/>
          <w:lang w:val="fr-CA"/>
        </w:rPr>
        <w:t xml:space="preserve"> (C.A)</w:t>
      </w:r>
      <w:r w:rsidRPr="00594FF1">
        <w:rPr>
          <w:rFonts w:ascii="Baskerville" w:hAnsi="Baskerville"/>
          <w:bCs/>
          <w:sz w:val="28"/>
          <w:szCs w:val="28"/>
          <w:lang w:val="fr-CA"/>
        </w:rPr>
        <w:t xml:space="preserve"> ont signé </w:t>
      </w:r>
      <w:r w:rsidR="00EF6BF1" w:rsidRPr="00594FF1">
        <w:rPr>
          <w:rFonts w:ascii="Baskerville" w:hAnsi="Baskerville"/>
          <w:bCs/>
          <w:sz w:val="28"/>
          <w:szCs w:val="28"/>
          <w:lang w:val="fr-CA"/>
        </w:rPr>
        <w:t xml:space="preserve">une </w:t>
      </w:r>
      <w:r w:rsidRPr="00594FF1">
        <w:rPr>
          <w:rFonts w:ascii="Baskerville" w:hAnsi="Baskerville"/>
          <w:bCs/>
          <w:sz w:val="28"/>
          <w:szCs w:val="28"/>
          <w:lang w:val="fr-CA"/>
        </w:rPr>
        <w:t>entente de confidentialité</w:t>
      </w:r>
      <w:r w:rsidR="00EF6BF1" w:rsidRPr="00594FF1">
        <w:rPr>
          <w:rFonts w:ascii="Baskerville" w:hAnsi="Baskerville"/>
          <w:bCs/>
          <w:sz w:val="28"/>
          <w:szCs w:val="28"/>
          <w:lang w:val="fr-CA"/>
        </w:rPr>
        <w:t xml:space="preserve"> et de non-divulgation</w:t>
      </w:r>
      <w:r w:rsidR="00936414" w:rsidRPr="00594FF1">
        <w:rPr>
          <w:rFonts w:ascii="Baskerville" w:hAnsi="Baskerville"/>
          <w:bCs/>
          <w:sz w:val="28"/>
          <w:szCs w:val="28"/>
          <w:lang w:val="fr-CA"/>
        </w:rPr>
        <w:t>.</w:t>
      </w:r>
      <w:r w:rsidRPr="00594FF1">
        <w:rPr>
          <w:rFonts w:ascii="Baskerville" w:hAnsi="Baskerville"/>
          <w:bCs/>
          <w:sz w:val="28"/>
          <w:szCs w:val="28"/>
          <w:lang w:val="fr-CA"/>
        </w:rPr>
        <w:t xml:space="preserve"> </w:t>
      </w:r>
      <w:r w:rsidR="00936414" w:rsidRPr="00594FF1">
        <w:rPr>
          <w:rFonts w:ascii="Baskerville" w:hAnsi="Baskerville"/>
          <w:bCs/>
          <w:sz w:val="28"/>
          <w:szCs w:val="28"/>
          <w:lang w:val="fr-CA"/>
        </w:rPr>
        <w:t>Les renseignements personnels des membres du C.A. sont demandés par le Régie des Entreprises et sont mis sous clef.</w:t>
      </w:r>
      <w:r w:rsidR="00BB2342" w:rsidRPr="00594FF1">
        <w:rPr>
          <w:rFonts w:ascii="Baskerville" w:hAnsi="Baskerville"/>
          <w:bCs/>
          <w:sz w:val="28"/>
          <w:szCs w:val="28"/>
          <w:lang w:val="fr-CA"/>
        </w:rPr>
        <w:t xml:space="preserve"> C’est l’agente en comptabilité qui assure cette confidentialité.</w:t>
      </w:r>
    </w:p>
    <w:p w14:paraId="78E001E4" w14:textId="77777777" w:rsidR="006555D9" w:rsidRPr="00594FF1" w:rsidRDefault="006555D9" w:rsidP="009D0B33">
      <w:pPr>
        <w:ind w:left="1440"/>
        <w:jc w:val="both"/>
        <w:rPr>
          <w:rFonts w:ascii="Baskerville" w:hAnsi="Baskerville"/>
          <w:bCs/>
          <w:sz w:val="28"/>
          <w:szCs w:val="28"/>
          <w:lang w:val="fr-CA"/>
        </w:rPr>
      </w:pPr>
    </w:p>
    <w:p w14:paraId="00B8091C" w14:textId="40186653" w:rsidR="006555D9" w:rsidRPr="00594FF1" w:rsidRDefault="006555D9" w:rsidP="009D0B33">
      <w:pPr>
        <w:ind w:left="1440"/>
        <w:jc w:val="both"/>
        <w:rPr>
          <w:rFonts w:ascii="Baskerville" w:hAnsi="Baskerville"/>
          <w:bCs/>
          <w:sz w:val="28"/>
          <w:szCs w:val="28"/>
          <w:lang w:val="fr-CA"/>
        </w:rPr>
      </w:pPr>
      <w:r w:rsidRPr="00594FF1">
        <w:rPr>
          <w:rFonts w:ascii="Baskerville" w:hAnsi="Baskerville"/>
          <w:bCs/>
          <w:sz w:val="28"/>
          <w:szCs w:val="28"/>
          <w:lang w:val="fr-CA"/>
        </w:rPr>
        <w:t xml:space="preserve">Les correspondances par courriel contenant des renseignements personnels sont transmises via la messagerie </w:t>
      </w:r>
      <w:proofErr w:type="spellStart"/>
      <w:r w:rsidRPr="00594FF1">
        <w:rPr>
          <w:rFonts w:ascii="Baskerville" w:hAnsi="Baskerville"/>
          <w:bCs/>
          <w:sz w:val="28"/>
          <w:szCs w:val="28"/>
          <w:lang w:val="fr-CA"/>
        </w:rPr>
        <w:t>Medesync</w:t>
      </w:r>
      <w:proofErr w:type="spellEnd"/>
      <w:r w:rsidRPr="00594FF1">
        <w:rPr>
          <w:rFonts w:ascii="Baskerville" w:hAnsi="Baskerville"/>
          <w:bCs/>
          <w:sz w:val="28"/>
          <w:szCs w:val="28"/>
          <w:lang w:val="fr-CA"/>
        </w:rPr>
        <w:t xml:space="preserve"> de </w:t>
      </w:r>
      <w:proofErr w:type="spellStart"/>
      <w:r w:rsidRPr="00594FF1">
        <w:rPr>
          <w:rFonts w:ascii="Baskerville" w:hAnsi="Baskerville"/>
          <w:bCs/>
          <w:sz w:val="28"/>
          <w:szCs w:val="28"/>
          <w:lang w:val="fr-CA"/>
        </w:rPr>
        <w:t>Télus</w:t>
      </w:r>
      <w:proofErr w:type="spellEnd"/>
      <w:r w:rsidRPr="00594FF1">
        <w:rPr>
          <w:rFonts w:ascii="Baskerville" w:hAnsi="Baskerville"/>
          <w:bCs/>
          <w:sz w:val="28"/>
          <w:szCs w:val="28"/>
          <w:lang w:val="fr-CA"/>
        </w:rPr>
        <w:t xml:space="preserve"> et non dans les boîtes courriel personnelles du personnel. </w:t>
      </w:r>
    </w:p>
    <w:p w14:paraId="71542BCE" w14:textId="77777777" w:rsidR="001E0D9B" w:rsidRPr="00594FF1" w:rsidRDefault="001E0D9B" w:rsidP="009D0B33">
      <w:pPr>
        <w:ind w:left="1440"/>
        <w:jc w:val="both"/>
        <w:rPr>
          <w:rFonts w:ascii="Baskerville" w:hAnsi="Baskerville"/>
          <w:b/>
          <w:sz w:val="28"/>
          <w:szCs w:val="28"/>
          <w:lang w:val="fr-CA"/>
        </w:rPr>
      </w:pPr>
    </w:p>
    <w:p w14:paraId="7CEB7938" w14:textId="28EB3A17" w:rsidR="00F230F3" w:rsidRPr="00594FF1" w:rsidRDefault="001E0D9B" w:rsidP="009D0B33">
      <w:pPr>
        <w:ind w:left="1440"/>
        <w:jc w:val="both"/>
        <w:rPr>
          <w:rFonts w:ascii="Baskerville" w:hAnsi="Baskerville"/>
          <w:b/>
          <w:sz w:val="28"/>
          <w:szCs w:val="28"/>
          <w:u w:val="single"/>
          <w:lang w:val="fr-CA"/>
        </w:rPr>
      </w:pPr>
      <w:r w:rsidRPr="00594FF1">
        <w:rPr>
          <w:rFonts w:ascii="Baskerville" w:hAnsi="Baskerville"/>
          <w:b/>
          <w:sz w:val="28"/>
          <w:szCs w:val="28"/>
          <w:u w:val="single"/>
          <w:lang w:val="fr-CA"/>
        </w:rPr>
        <w:t xml:space="preserve">Au niveau de la comptabilité </w:t>
      </w:r>
      <w:r w:rsidR="00F230F3" w:rsidRPr="00594FF1">
        <w:rPr>
          <w:rFonts w:ascii="Baskerville" w:hAnsi="Baskerville"/>
          <w:b/>
          <w:sz w:val="28"/>
          <w:szCs w:val="28"/>
          <w:u w:val="single"/>
          <w:lang w:val="fr-CA"/>
        </w:rPr>
        <w:t xml:space="preserve"> </w:t>
      </w:r>
    </w:p>
    <w:p w14:paraId="6518C1FC" w14:textId="77777777" w:rsidR="001E0D9B" w:rsidRPr="00594FF1" w:rsidRDefault="001E0D9B" w:rsidP="009D0B33">
      <w:pPr>
        <w:ind w:left="1440"/>
        <w:jc w:val="both"/>
        <w:rPr>
          <w:rFonts w:ascii="Baskerville" w:hAnsi="Baskerville"/>
          <w:b/>
          <w:sz w:val="28"/>
          <w:szCs w:val="28"/>
          <w:lang w:val="fr-CA"/>
        </w:rPr>
      </w:pPr>
    </w:p>
    <w:p w14:paraId="2A2E664C" w14:textId="5A22E640" w:rsidR="001E0D9B" w:rsidRPr="00594FF1" w:rsidRDefault="001E0D9B" w:rsidP="009D0B33">
      <w:pPr>
        <w:ind w:left="1440"/>
        <w:jc w:val="both"/>
        <w:rPr>
          <w:rFonts w:ascii="Baskerville" w:hAnsi="Baskerville"/>
          <w:bCs/>
          <w:sz w:val="28"/>
          <w:szCs w:val="28"/>
          <w:lang w:val="fr-CA"/>
        </w:rPr>
      </w:pPr>
      <w:r w:rsidRPr="00594FF1">
        <w:rPr>
          <w:rFonts w:ascii="Baskerville" w:hAnsi="Baskerville"/>
          <w:bCs/>
          <w:sz w:val="28"/>
          <w:szCs w:val="28"/>
          <w:lang w:val="fr-CA"/>
        </w:rPr>
        <w:t>Le système de la paie</w:t>
      </w:r>
      <w:r w:rsidR="006210FA" w:rsidRPr="00594FF1">
        <w:rPr>
          <w:rFonts w:ascii="Baskerville" w:hAnsi="Baskerville"/>
          <w:bCs/>
          <w:sz w:val="28"/>
          <w:szCs w:val="28"/>
          <w:lang w:val="fr-CA"/>
        </w:rPr>
        <w:t xml:space="preserve"> et l’accès aux comptes bancaires</w:t>
      </w:r>
      <w:r w:rsidRPr="00594FF1">
        <w:rPr>
          <w:rFonts w:ascii="Baskerville" w:hAnsi="Baskerville"/>
          <w:bCs/>
          <w:sz w:val="28"/>
          <w:szCs w:val="28"/>
          <w:lang w:val="fr-CA"/>
        </w:rPr>
        <w:t xml:space="preserve"> </w:t>
      </w:r>
      <w:r w:rsidR="006210FA" w:rsidRPr="00594FF1">
        <w:rPr>
          <w:rFonts w:ascii="Baskerville" w:hAnsi="Baskerville"/>
          <w:bCs/>
          <w:sz w:val="28"/>
          <w:szCs w:val="28"/>
          <w:lang w:val="fr-CA"/>
        </w:rPr>
        <w:t xml:space="preserve">sont </w:t>
      </w:r>
      <w:r w:rsidRPr="00594FF1">
        <w:rPr>
          <w:rFonts w:ascii="Baskerville" w:hAnsi="Baskerville"/>
          <w:bCs/>
          <w:sz w:val="28"/>
          <w:szCs w:val="28"/>
          <w:lang w:val="fr-CA"/>
        </w:rPr>
        <w:t>accessible</w:t>
      </w:r>
      <w:r w:rsidR="006210FA" w:rsidRPr="00594FF1">
        <w:rPr>
          <w:rFonts w:ascii="Baskerville" w:hAnsi="Baskerville"/>
          <w:bCs/>
          <w:sz w:val="28"/>
          <w:szCs w:val="28"/>
          <w:lang w:val="fr-CA"/>
        </w:rPr>
        <w:t>s</w:t>
      </w:r>
      <w:r w:rsidRPr="00594FF1">
        <w:rPr>
          <w:rFonts w:ascii="Baskerville" w:hAnsi="Baskerville"/>
          <w:bCs/>
          <w:sz w:val="28"/>
          <w:szCs w:val="28"/>
          <w:lang w:val="fr-CA"/>
        </w:rPr>
        <w:t xml:space="preserve"> uniquement à 2 personnes utilisant un mot de passe pour y accéder. </w:t>
      </w:r>
    </w:p>
    <w:p w14:paraId="250836C0" w14:textId="6426A5C4" w:rsidR="001E0D9B" w:rsidRPr="00594FF1" w:rsidRDefault="001E0D9B" w:rsidP="009D0B33">
      <w:pPr>
        <w:ind w:left="1440"/>
        <w:jc w:val="both"/>
        <w:rPr>
          <w:rFonts w:ascii="Baskerville" w:hAnsi="Baskerville"/>
          <w:bCs/>
          <w:sz w:val="28"/>
          <w:szCs w:val="28"/>
          <w:lang w:val="fr-CA"/>
        </w:rPr>
      </w:pPr>
      <w:r w:rsidRPr="00594FF1">
        <w:rPr>
          <w:rFonts w:ascii="Baskerville" w:hAnsi="Baskerville"/>
          <w:bCs/>
          <w:sz w:val="28"/>
          <w:szCs w:val="28"/>
          <w:lang w:val="fr-CA"/>
        </w:rPr>
        <w:lastRenderedPageBreak/>
        <w:t>Pou</w:t>
      </w:r>
      <w:r w:rsidR="00E87B6F">
        <w:rPr>
          <w:rFonts w:ascii="Baskerville" w:hAnsi="Baskerville"/>
          <w:bCs/>
          <w:sz w:val="28"/>
          <w:szCs w:val="28"/>
          <w:lang w:val="fr-CA"/>
        </w:rPr>
        <w:t>r</w:t>
      </w:r>
      <w:r w:rsidRPr="00594FF1">
        <w:rPr>
          <w:rFonts w:ascii="Baskerville" w:hAnsi="Baskerville"/>
          <w:bCs/>
          <w:sz w:val="28"/>
          <w:szCs w:val="28"/>
          <w:lang w:val="fr-CA"/>
        </w:rPr>
        <w:t xml:space="preserve"> la facturation des médecins, le paiement se fait via Accès D Desjardins dont la validation en 3 étapes est réalisée.</w:t>
      </w:r>
    </w:p>
    <w:p w14:paraId="15E7B1C2" w14:textId="77777777" w:rsidR="00566F34" w:rsidRPr="00594FF1" w:rsidRDefault="00566F34" w:rsidP="00F230F3">
      <w:pPr>
        <w:ind w:left="720"/>
        <w:jc w:val="both"/>
        <w:rPr>
          <w:rFonts w:ascii="Baskerville" w:hAnsi="Baskerville"/>
          <w:bCs/>
          <w:sz w:val="28"/>
          <w:szCs w:val="28"/>
          <w:lang w:val="fr-CA"/>
        </w:rPr>
      </w:pPr>
    </w:p>
    <w:p w14:paraId="25FE8FF2" w14:textId="70416E0A" w:rsidR="00F96A88" w:rsidRPr="00594FF1" w:rsidRDefault="00F96A88" w:rsidP="009D0B33">
      <w:pPr>
        <w:pStyle w:val="Paragraphedeliste"/>
        <w:numPr>
          <w:ilvl w:val="0"/>
          <w:numId w:val="14"/>
        </w:numPr>
        <w:jc w:val="both"/>
        <w:rPr>
          <w:rFonts w:ascii="Baskerville" w:hAnsi="Baskerville"/>
          <w:bCs/>
          <w:sz w:val="28"/>
          <w:szCs w:val="28"/>
          <w:lang w:val="fr-CA"/>
        </w:rPr>
      </w:pPr>
      <w:r w:rsidRPr="00594FF1">
        <w:rPr>
          <w:rFonts w:ascii="Baskerville" w:hAnsi="Baskerville"/>
          <w:b/>
          <w:sz w:val="28"/>
          <w:szCs w:val="28"/>
          <w:u w:val="single"/>
          <w:lang w:val="fr-CA"/>
        </w:rPr>
        <w:t>Prévenir les conséquences d’un incident de confidentialité</w:t>
      </w:r>
    </w:p>
    <w:p w14:paraId="7C556AC2" w14:textId="3825D74D" w:rsidR="00566F34" w:rsidRPr="00594FF1" w:rsidRDefault="00566F34" w:rsidP="00F96A88">
      <w:pPr>
        <w:jc w:val="both"/>
        <w:rPr>
          <w:rFonts w:ascii="Baskerville" w:hAnsi="Baskerville"/>
          <w:bCs/>
          <w:sz w:val="28"/>
          <w:szCs w:val="28"/>
          <w:lang w:val="fr-CA"/>
        </w:rPr>
      </w:pPr>
    </w:p>
    <w:p w14:paraId="0EEADC08" w14:textId="165EB798" w:rsidR="00F230F3" w:rsidRPr="00594FF1" w:rsidRDefault="00FE68D5" w:rsidP="00F230F3">
      <w:pPr>
        <w:ind w:left="720"/>
        <w:jc w:val="both"/>
        <w:rPr>
          <w:rFonts w:ascii="Baskerville" w:hAnsi="Baskerville"/>
          <w:b/>
          <w:sz w:val="28"/>
          <w:szCs w:val="28"/>
          <w:lang w:val="fr-CA"/>
        </w:rPr>
      </w:pPr>
      <w:r w:rsidRPr="00594FF1">
        <w:rPr>
          <w:rFonts w:ascii="Baskerville" w:hAnsi="Baskerville"/>
          <w:b/>
          <w:sz w:val="28"/>
          <w:szCs w:val="28"/>
          <w:lang w:val="fr-CA"/>
        </w:rPr>
        <w:t>Dans la Politique on entend par Incident de confidentialité :</w:t>
      </w:r>
    </w:p>
    <w:p w14:paraId="25E02D1D" w14:textId="77777777" w:rsidR="00A05ECD" w:rsidRPr="00594FF1" w:rsidRDefault="00A05ECD" w:rsidP="00F230F3">
      <w:pPr>
        <w:ind w:left="720"/>
        <w:jc w:val="both"/>
        <w:rPr>
          <w:rFonts w:ascii="Baskerville" w:hAnsi="Baskerville"/>
          <w:b/>
          <w:sz w:val="28"/>
          <w:szCs w:val="28"/>
          <w:lang w:val="fr-CA"/>
        </w:rPr>
      </w:pPr>
    </w:p>
    <w:p w14:paraId="1584BAC7" w14:textId="33149BC0" w:rsidR="00FE68D5" w:rsidRPr="00594FF1" w:rsidRDefault="00FE68D5" w:rsidP="00A05ECD">
      <w:pPr>
        <w:pStyle w:val="Paragraphedeliste"/>
        <w:numPr>
          <w:ilvl w:val="0"/>
          <w:numId w:val="18"/>
        </w:numPr>
        <w:jc w:val="both"/>
        <w:rPr>
          <w:rFonts w:ascii="Baskerville" w:hAnsi="Baskerville"/>
          <w:b/>
          <w:sz w:val="28"/>
          <w:szCs w:val="28"/>
          <w:lang w:val="fr-CA"/>
        </w:rPr>
      </w:pPr>
      <w:r w:rsidRPr="00594FF1">
        <w:rPr>
          <w:rFonts w:ascii="Baskerville" w:hAnsi="Baskerville"/>
          <w:bCs/>
          <w:sz w:val="28"/>
          <w:szCs w:val="28"/>
          <w:lang w:val="fr-CA"/>
        </w:rPr>
        <w:t>L’accès non autorisé par la loi à un renseignement personnel</w:t>
      </w:r>
      <w:r w:rsidRPr="00594FF1">
        <w:rPr>
          <w:rFonts w:ascii="Baskerville" w:hAnsi="Baskerville"/>
          <w:b/>
          <w:sz w:val="28"/>
          <w:szCs w:val="28"/>
          <w:lang w:val="fr-CA"/>
        </w:rPr>
        <w:t>;</w:t>
      </w:r>
    </w:p>
    <w:p w14:paraId="68B203D6" w14:textId="59FB0A3C" w:rsidR="00FE68D5" w:rsidRPr="00594FF1" w:rsidRDefault="00FE68D5" w:rsidP="00A05ECD">
      <w:pPr>
        <w:pStyle w:val="Paragraphedeliste"/>
        <w:numPr>
          <w:ilvl w:val="0"/>
          <w:numId w:val="18"/>
        </w:numPr>
        <w:jc w:val="both"/>
        <w:rPr>
          <w:rFonts w:ascii="Baskerville" w:hAnsi="Baskerville"/>
          <w:bCs/>
          <w:sz w:val="28"/>
          <w:szCs w:val="28"/>
          <w:lang w:val="fr-CA"/>
        </w:rPr>
      </w:pPr>
      <w:r w:rsidRPr="00594FF1">
        <w:rPr>
          <w:rFonts w:ascii="Baskerville" w:hAnsi="Baskerville"/>
          <w:bCs/>
          <w:sz w:val="28"/>
          <w:szCs w:val="28"/>
          <w:lang w:val="fr-CA"/>
        </w:rPr>
        <w:t>L’utilisation non-autorisée par la loi d’un renseignement personnel</w:t>
      </w:r>
      <w:r w:rsidR="00A05ECD" w:rsidRPr="00594FF1">
        <w:rPr>
          <w:rFonts w:ascii="Baskerville" w:hAnsi="Baskerville"/>
          <w:bCs/>
          <w:sz w:val="28"/>
          <w:szCs w:val="28"/>
          <w:lang w:val="fr-CA"/>
        </w:rPr>
        <w:t>;</w:t>
      </w:r>
    </w:p>
    <w:p w14:paraId="23D38E85" w14:textId="3B547B8D" w:rsidR="00A05ECD" w:rsidRPr="00594FF1" w:rsidRDefault="00FE68D5" w:rsidP="00A05ECD">
      <w:pPr>
        <w:pStyle w:val="Paragraphedeliste"/>
        <w:numPr>
          <w:ilvl w:val="0"/>
          <w:numId w:val="18"/>
        </w:numPr>
        <w:jc w:val="both"/>
        <w:rPr>
          <w:rFonts w:ascii="Baskerville" w:hAnsi="Baskerville"/>
          <w:bCs/>
          <w:sz w:val="28"/>
          <w:szCs w:val="28"/>
          <w:lang w:val="fr-CA"/>
        </w:rPr>
      </w:pPr>
      <w:r w:rsidRPr="00594FF1">
        <w:rPr>
          <w:rFonts w:ascii="Baskerville" w:hAnsi="Baskerville"/>
          <w:bCs/>
          <w:sz w:val="28"/>
          <w:szCs w:val="28"/>
          <w:lang w:val="fr-CA"/>
        </w:rPr>
        <w:t>La communic</w:t>
      </w:r>
      <w:r w:rsidR="00A05ECD" w:rsidRPr="00594FF1">
        <w:rPr>
          <w:rFonts w:ascii="Baskerville" w:hAnsi="Baskerville"/>
          <w:bCs/>
          <w:sz w:val="28"/>
          <w:szCs w:val="28"/>
          <w:lang w:val="fr-CA"/>
        </w:rPr>
        <w:t>a</w:t>
      </w:r>
      <w:r w:rsidRPr="00594FF1">
        <w:rPr>
          <w:rFonts w:ascii="Baskerville" w:hAnsi="Baskerville"/>
          <w:bCs/>
          <w:sz w:val="28"/>
          <w:szCs w:val="28"/>
          <w:lang w:val="fr-CA"/>
        </w:rPr>
        <w:t>tio</w:t>
      </w:r>
      <w:r w:rsidR="00A05ECD" w:rsidRPr="00594FF1">
        <w:rPr>
          <w:rFonts w:ascii="Baskerville" w:hAnsi="Baskerville"/>
          <w:bCs/>
          <w:sz w:val="28"/>
          <w:szCs w:val="28"/>
          <w:lang w:val="fr-CA"/>
        </w:rPr>
        <w:t>n</w:t>
      </w:r>
      <w:r w:rsidRPr="00594FF1">
        <w:rPr>
          <w:rFonts w:ascii="Baskerville" w:hAnsi="Baskerville"/>
          <w:bCs/>
          <w:sz w:val="28"/>
          <w:szCs w:val="28"/>
          <w:lang w:val="fr-CA"/>
        </w:rPr>
        <w:t xml:space="preserve"> non-autorisée par la loi d’un renseig</w:t>
      </w:r>
      <w:r w:rsidR="00A05ECD" w:rsidRPr="00594FF1">
        <w:rPr>
          <w:rFonts w:ascii="Baskerville" w:hAnsi="Baskerville"/>
          <w:bCs/>
          <w:sz w:val="28"/>
          <w:szCs w:val="28"/>
          <w:lang w:val="fr-CA"/>
        </w:rPr>
        <w:t>n</w:t>
      </w:r>
      <w:r w:rsidRPr="00594FF1">
        <w:rPr>
          <w:rFonts w:ascii="Baskerville" w:hAnsi="Baskerville"/>
          <w:bCs/>
          <w:sz w:val="28"/>
          <w:szCs w:val="28"/>
          <w:lang w:val="fr-CA"/>
        </w:rPr>
        <w:t xml:space="preserve">ement personnel </w:t>
      </w:r>
    </w:p>
    <w:p w14:paraId="44D87A38" w14:textId="388556D7" w:rsidR="00FE68D5" w:rsidRPr="00594FF1" w:rsidRDefault="00A05ECD" w:rsidP="00A05ECD">
      <w:pPr>
        <w:pStyle w:val="Paragraphedeliste"/>
        <w:numPr>
          <w:ilvl w:val="0"/>
          <w:numId w:val="18"/>
        </w:numPr>
        <w:jc w:val="both"/>
        <w:rPr>
          <w:rFonts w:ascii="Baskerville" w:hAnsi="Baskerville"/>
          <w:bCs/>
          <w:sz w:val="28"/>
          <w:szCs w:val="28"/>
          <w:lang w:val="fr-CA"/>
        </w:rPr>
      </w:pPr>
      <w:r w:rsidRPr="00594FF1">
        <w:rPr>
          <w:rFonts w:ascii="Baskerville" w:hAnsi="Baskerville"/>
          <w:bCs/>
          <w:sz w:val="28"/>
          <w:szCs w:val="28"/>
          <w:lang w:val="fr-CA"/>
        </w:rPr>
        <w:t>La perte d’un renseignement personnel ou toute autre atteinte à la protection d’un tel renseignement.</w:t>
      </w:r>
      <w:r w:rsidR="00FE68D5" w:rsidRPr="00594FF1">
        <w:rPr>
          <w:rFonts w:ascii="Baskerville" w:hAnsi="Baskerville"/>
          <w:b/>
          <w:sz w:val="28"/>
          <w:szCs w:val="28"/>
          <w:lang w:val="fr-CA"/>
        </w:rPr>
        <w:t xml:space="preserve"> </w:t>
      </w:r>
    </w:p>
    <w:p w14:paraId="3831C21F" w14:textId="77777777" w:rsidR="00FE68D5" w:rsidRPr="00594FF1" w:rsidRDefault="00FE68D5" w:rsidP="00F230F3">
      <w:pPr>
        <w:ind w:left="720"/>
        <w:jc w:val="both"/>
        <w:rPr>
          <w:rFonts w:ascii="Baskerville" w:hAnsi="Baskerville"/>
          <w:b/>
          <w:sz w:val="28"/>
          <w:szCs w:val="28"/>
          <w:lang w:val="fr-CA"/>
        </w:rPr>
      </w:pPr>
    </w:p>
    <w:p w14:paraId="51870B43" w14:textId="4B1FD4F6" w:rsidR="0026275F" w:rsidRPr="00594FF1" w:rsidRDefault="0026275F" w:rsidP="00F230F3">
      <w:pPr>
        <w:ind w:left="720"/>
        <w:jc w:val="both"/>
        <w:rPr>
          <w:rFonts w:ascii="Baskerville" w:hAnsi="Baskerville"/>
          <w:b/>
          <w:sz w:val="28"/>
          <w:szCs w:val="28"/>
          <w:u w:val="single"/>
          <w:lang w:val="fr-CA"/>
        </w:rPr>
      </w:pPr>
      <w:r w:rsidRPr="00594FF1">
        <w:rPr>
          <w:rFonts w:ascii="Baskerville" w:hAnsi="Baskerville"/>
          <w:b/>
          <w:sz w:val="28"/>
          <w:szCs w:val="28"/>
          <w:u w:val="single"/>
          <w:lang w:val="fr-CA"/>
        </w:rPr>
        <w:t>Dans le cas, où il y aurait un incident au niveau de la confidentialité des renseignements personnels, la procédure est :</w:t>
      </w:r>
    </w:p>
    <w:p w14:paraId="0279CCD4" w14:textId="77777777" w:rsidR="0026275F" w:rsidRPr="00594FF1" w:rsidRDefault="0026275F" w:rsidP="00F230F3">
      <w:pPr>
        <w:ind w:left="720"/>
        <w:jc w:val="both"/>
        <w:rPr>
          <w:rFonts w:ascii="Baskerville" w:hAnsi="Baskerville"/>
          <w:b/>
          <w:sz w:val="28"/>
          <w:szCs w:val="28"/>
          <w:u w:val="single"/>
          <w:lang w:val="fr-CA"/>
        </w:rPr>
      </w:pPr>
    </w:p>
    <w:p w14:paraId="6DB1C0C3" w14:textId="404D0AC0" w:rsidR="0026275F" w:rsidRPr="00594FF1" w:rsidRDefault="0026275F" w:rsidP="009D0B33">
      <w:pPr>
        <w:pStyle w:val="Paragraphedeliste"/>
        <w:numPr>
          <w:ilvl w:val="0"/>
          <w:numId w:val="14"/>
        </w:numPr>
        <w:jc w:val="both"/>
        <w:rPr>
          <w:rFonts w:ascii="Baskerville" w:hAnsi="Baskerville"/>
          <w:b/>
          <w:sz w:val="28"/>
          <w:szCs w:val="28"/>
          <w:lang w:val="fr-CA"/>
        </w:rPr>
      </w:pPr>
      <w:r w:rsidRPr="00594FF1">
        <w:rPr>
          <w:rFonts w:ascii="Baskerville" w:hAnsi="Baskerville"/>
          <w:b/>
          <w:sz w:val="28"/>
          <w:szCs w:val="28"/>
          <w:lang w:val="fr-CA"/>
        </w:rPr>
        <w:t>D’aviser la personne responsable désignée (RPRP)</w:t>
      </w:r>
    </w:p>
    <w:p w14:paraId="658BDB0F" w14:textId="2D9E5139" w:rsidR="0026275F" w:rsidRPr="00594FF1" w:rsidRDefault="0026275F" w:rsidP="009D0B33">
      <w:pPr>
        <w:pStyle w:val="Paragraphedeliste"/>
        <w:numPr>
          <w:ilvl w:val="1"/>
          <w:numId w:val="14"/>
        </w:numPr>
        <w:jc w:val="both"/>
        <w:rPr>
          <w:rFonts w:ascii="Baskerville" w:hAnsi="Baskerville"/>
          <w:bCs/>
          <w:sz w:val="28"/>
          <w:szCs w:val="28"/>
          <w:lang w:val="fr-CA"/>
        </w:rPr>
      </w:pPr>
      <w:r w:rsidRPr="00594FF1">
        <w:rPr>
          <w:rFonts w:ascii="Baskerville" w:hAnsi="Baskerville"/>
          <w:bCs/>
          <w:sz w:val="28"/>
          <w:szCs w:val="28"/>
          <w:lang w:val="fr-CA"/>
        </w:rPr>
        <w:t>Selon le cas, le médecin traitant, le professionnel concerné et l</w:t>
      </w:r>
      <w:r w:rsidR="006210FA" w:rsidRPr="00594FF1">
        <w:rPr>
          <w:rFonts w:ascii="Baskerville" w:hAnsi="Baskerville"/>
          <w:bCs/>
          <w:sz w:val="28"/>
          <w:szCs w:val="28"/>
          <w:lang w:val="fr-CA"/>
        </w:rPr>
        <w:t>’équipe du</w:t>
      </w:r>
      <w:r w:rsidRPr="00594FF1">
        <w:rPr>
          <w:rFonts w:ascii="Baskerville" w:hAnsi="Baskerville"/>
          <w:bCs/>
          <w:sz w:val="28"/>
          <w:szCs w:val="28"/>
          <w:lang w:val="fr-CA"/>
        </w:rPr>
        <w:t xml:space="preserve"> secrétariat analyseront</w:t>
      </w:r>
      <w:r w:rsidR="006210FA" w:rsidRPr="00594FF1">
        <w:rPr>
          <w:rFonts w:ascii="Baskerville" w:hAnsi="Baskerville"/>
          <w:bCs/>
          <w:sz w:val="28"/>
          <w:szCs w:val="28"/>
          <w:lang w:val="fr-CA"/>
        </w:rPr>
        <w:t xml:space="preserve"> avec le RPRP</w:t>
      </w:r>
      <w:r w:rsidRPr="00594FF1">
        <w:rPr>
          <w:rFonts w:ascii="Baskerville" w:hAnsi="Baskerville"/>
          <w:bCs/>
          <w:sz w:val="28"/>
          <w:szCs w:val="28"/>
          <w:lang w:val="fr-CA"/>
        </w:rPr>
        <w:t xml:space="preserve"> la situation afin d’évaluer les risques de préjudices</w:t>
      </w:r>
      <w:r w:rsidR="006210FA" w:rsidRPr="00594FF1">
        <w:rPr>
          <w:rFonts w:ascii="Baskerville" w:hAnsi="Baskerville"/>
          <w:bCs/>
          <w:sz w:val="28"/>
          <w:szCs w:val="28"/>
          <w:lang w:val="fr-CA"/>
        </w:rPr>
        <w:t> : sensibilité des renseignements personnels, les conséquences appréhendées ainsi que les probab</w:t>
      </w:r>
      <w:r w:rsidR="00135D92" w:rsidRPr="00594FF1">
        <w:rPr>
          <w:rFonts w:ascii="Baskerville" w:hAnsi="Baskerville"/>
          <w:bCs/>
          <w:sz w:val="28"/>
          <w:szCs w:val="28"/>
          <w:lang w:val="fr-CA"/>
        </w:rPr>
        <w:t>i</w:t>
      </w:r>
      <w:r w:rsidR="006210FA" w:rsidRPr="00594FF1">
        <w:rPr>
          <w:rFonts w:ascii="Baskerville" w:hAnsi="Baskerville"/>
          <w:bCs/>
          <w:sz w:val="28"/>
          <w:szCs w:val="28"/>
          <w:lang w:val="fr-CA"/>
        </w:rPr>
        <w:t xml:space="preserve">lités qu’ils soient utilisés à des fins préjudiciables. </w:t>
      </w:r>
    </w:p>
    <w:p w14:paraId="7EF8E8C1" w14:textId="720F0FA4" w:rsidR="0026275F" w:rsidRPr="00594FF1" w:rsidRDefault="00F96A88" w:rsidP="009D0B33">
      <w:pPr>
        <w:pStyle w:val="Paragraphedeliste"/>
        <w:numPr>
          <w:ilvl w:val="0"/>
          <w:numId w:val="14"/>
        </w:numPr>
        <w:jc w:val="both"/>
        <w:rPr>
          <w:rFonts w:ascii="Baskerville" w:hAnsi="Baskerville"/>
          <w:b/>
          <w:sz w:val="28"/>
          <w:szCs w:val="28"/>
          <w:u w:val="single"/>
          <w:lang w:val="fr-CA"/>
        </w:rPr>
      </w:pPr>
      <w:r w:rsidRPr="00594FF1">
        <w:rPr>
          <w:rFonts w:ascii="Baskerville" w:hAnsi="Baskerville"/>
          <w:b/>
          <w:sz w:val="28"/>
          <w:szCs w:val="28"/>
          <w:u w:val="single"/>
          <w:lang w:val="fr-CA"/>
        </w:rPr>
        <w:t>Sensibiliser et informer le personnel de la Coop</w:t>
      </w:r>
    </w:p>
    <w:p w14:paraId="00196715" w14:textId="77777777" w:rsidR="004B7A1C" w:rsidRPr="00594FF1" w:rsidRDefault="004B7A1C" w:rsidP="004B7A1C">
      <w:pPr>
        <w:pStyle w:val="Paragraphedeliste"/>
        <w:ind w:left="1080"/>
        <w:jc w:val="both"/>
        <w:rPr>
          <w:rFonts w:ascii="Baskerville" w:hAnsi="Baskerville"/>
          <w:b/>
          <w:sz w:val="28"/>
          <w:szCs w:val="28"/>
          <w:u w:val="single"/>
          <w:lang w:val="fr-CA"/>
        </w:rPr>
      </w:pPr>
    </w:p>
    <w:p w14:paraId="44805A6C" w14:textId="21862459" w:rsidR="00F96A88" w:rsidRPr="00594FF1" w:rsidRDefault="00F96A88" w:rsidP="009D0B33">
      <w:pPr>
        <w:pStyle w:val="Paragraphedeliste"/>
        <w:numPr>
          <w:ilvl w:val="0"/>
          <w:numId w:val="14"/>
        </w:numPr>
        <w:jc w:val="both"/>
        <w:rPr>
          <w:rFonts w:ascii="Baskerville" w:hAnsi="Baskerville"/>
          <w:b/>
          <w:sz w:val="28"/>
          <w:szCs w:val="28"/>
          <w:u w:val="single"/>
          <w:lang w:val="fr-CA"/>
        </w:rPr>
      </w:pPr>
      <w:r w:rsidRPr="00594FF1">
        <w:rPr>
          <w:rFonts w:ascii="Baskerville" w:hAnsi="Baskerville"/>
          <w:b/>
          <w:sz w:val="28"/>
          <w:szCs w:val="28"/>
          <w:u w:val="single"/>
          <w:lang w:val="fr-CA"/>
        </w:rPr>
        <w:t>Assurer la gestion des incidents de confidentialité</w:t>
      </w:r>
      <w:r w:rsidR="00EC4CC4" w:rsidRPr="00594FF1">
        <w:rPr>
          <w:rFonts w:ascii="Baskerville" w:hAnsi="Baskerville"/>
          <w:b/>
          <w:sz w:val="28"/>
          <w:szCs w:val="28"/>
          <w:u w:val="single"/>
          <w:lang w:val="fr-CA"/>
        </w:rPr>
        <w:t xml:space="preserve"> et de gestion des plaintes,</w:t>
      </w:r>
      <w:r w:rsidR="004B7A1C" w:rsidRPr="00594FF1">
        <w:rPr>
          <w:rFonts w:ascii="Baskerville" w:hAnsi="Baskerville"/>
          <w:b/>
          <w:sz w:val="28"/>
          <w:szCs w:val="28"/>
          <w:u w:val="single"/>
          <w:lang w:val="fr-CA"/>
        </w:rPr>
        <w:t xml:space="preserve"> s’il y </w:t>
      </w:r>
      <w:r w:rsidR="00EC4CC4" w:rsidRPr="00594FF1">
        <w:rPr>
          <w:rFonts w:ascii="Baskerville" w:hAnsi="Baskerville"/>
          <w:b/>
          <w:sz w:val="28"/>
          <w:szCs w:val="28"/>
          <w:u w:val="single"/>
          <w:lang w:val="fr-CA"/>
        </w:rPr>
        <w:t xml:space="preserve">a </w:t>
      </w:r>
      <w:r w:rsidR="004B7A1C" w:rsidRPr="00594FF1">
        <w:rPr>
          <w:rFonts w:ascii="Baskerville" w:hAnsi="Baskerville"/>
          <w:b/>
          <w:sz w:val="28"/>
          <w:szCs w:val="28"/>
          <w:u w:val="single"/>
          <w:lang w:val="fr-CA"/>
        </w:rPr>
        <w:t>lieu</w:t>
      </w:r>
    </w:p>
    <w:p w14:paraId="2A263BC3" w14:textId="77777777" w:rsidR="00EC4CC4" w:rsidRPr="00594FF1" w:rsidRDefault="00EC4CC4" w:rsidP="00EC4CC4">
      <w:pPr>
        <w:pStyle w:val="Paragraphedeliste"/>
        <w:rPr>
          <w:rFonts w:ascii="Baskerville" w:hAnsi="Baskerville"/>
          <w:b/>
          <w:sz w:val="28"/>
          <w:szCs w:val="28"/>
          <w:highlight w:val="yellow"/>
          <w:u w:val="single"/>
          <w:lang w:val="fr-CA"/>
        </w:rPr>
      </w:pPr>
    </w:p>
    <w:p w14:paraId="10C49049" w14:textId="77777777" w:rsidR="00EC4CC4" w:rsidRPr="00594FF1" w:rsidRDefault="00EC4CC4" w:rsidP="00EC4CC4">
      <w:pPr>
        <w:pBdr>
          <w:top w:val="nil"/>
          <w:left w:val="nil"/>
          <w:bottom w:val="nil"/>
          <w:right w:val="nil"/>
          <w:between w:val="nil"/>
        </w:pBdr>
        <w:jc w:val="both"/>
        <w:rPr>
          <w:rFonts w:ascii="Baskerville" w:eastAsia="Roboto" w:hAnsi="Baskerville" w:cs="Roboto"/>
          <w:sz w:val="28"/>
          <w:szCs w:val="28"/>
          <w:lang w:val="fr-CA"/>
        </w:rPr>
      </w:pPr>
    </w:p>
    <w:p w14:paraId="5FDFFD6F" w14:textId="77777777" w:rsidR="00EC4CC4" w:rsidRPr="00594FF1" w:rsidRDefault="00EC4CC4" w:rsidP="00EC4CC4">
      <w:pPr>
        <w:shd w:val="clear" w:color="auto" w:fill="FFFFFF"/>
        <w:spacing w:line="240" w:lineRule="auto"/>
        <w:ind w:left="1352"/>
        <w:rPr>
          <w:rFonts w:ascii="Baskerville" w:eastAsia="Times New Roman" w:hAnsi="Baskerville"/>
          <w:color w:val="1F1F1F"/>
          <w:sz w:val="28"/>
          <w:szCs w:val="28"/>
          <w:lang w:val="fr-CA" w:eastAsia="fr-CA"/>
        </w:rPr>
      </w:pPr>
      <w:r w:rsidRPr="00594FF1">
        <w:rPr>
          <w:rFonts w:ascii="Baskerville" w:eastAsia="Times New Roman" w:hAnsi="Baskerville"/>
          <w:b/>
          <w:bCs/>
          <w:color w:val="1F1F1F"/>
          <w:sz w:val="28"/>
          <w:szCs w:val="28"/>
          <w:lang w:val="fr-CA" w:eastAsia="fr-CA"/>
        </w:rPr>
        <w:t>Une procédure de gestion des plaintes typique peut comporter plusieurs étapes:</w:t>
      </w:r>
    </w:p>
    <w:p w14:paraId="2F0A7F04" w14:textId="77777777" w:rsidR="00EC4CC4" w:rsidRPr="00594FF1" w:rsidRDefault="00EC4CC4" w:rsidP="00EC4CC4">
      <w:pPr>
        <w:numPr>
          <w:ilvl w:val="0"/>
          <w:numId w:val="10"/>
        </w:numPr>
        <w:shd w:val="clear" w:color="auto" w:fill="FFFFFF"/>
        <w:tabs>
          <w:tab w:val="clear" w:pos="720"/>
          <w:tab w:val="num" w:pos="2520"/>
        </w:tabs>
        <w:spacing w:after="60" w:line="240" w:lineRule="auto"/>
        <w:ind w:left="2520"/>
        <w:rPr>
          <w:rFonts w:ascii="Baskerville" w:eastAsia="Times New Roman" w:hAnsi="Baskerville"/>
          <w:color w:val="1F1F1F"/>
          <w:sz w:val="28"/>
          <w:szCs w:val="28"/>
          <w:lang w:val="fr-CA" w:eastAsia="fr-CA"/>
        </w:rPr>
      </w:pPr>
      <w:r w:rsidRPr="00594FF1">
        <w:rPr>
          <w:rFonts w:ascii="Baskerville" w:eastAsia="Times New Roman" w:hAnsi="Baskerville"/>
          <w:color w:val="1F1F1F"/>
          <w:sz w:val="28"/>
          <w:szCs w:val="28"/>
          <w:lang w:val="fr-CA" w:eastAsia="fr-CA"/>
        </w:rPr>
        <w:t>Réception de la </w:t>
      </w:r>
      <w:r w:rsidRPr="00594FF1">
        <w:rPr>
          <w:rFonts w:ascii="Baskerville" w:eastAsia="Times New Roman" w:hAnsi="Baskerville"/>
          <w:b/>
          <w:bCs/>
          <w:color w:val="1F1F1F"/>
          <w:sz w:val="28"/>
          <w:szCs w:val="28"/>
          <w:lang w:val="fr-CA" w:eastAsia="fr-CA"/>
        </w:rPr>
        <w:t>plainte : écouter le client et la plainte formulée (échanges)</w:t>
      </w:r>
    </w:p>
    <w:p w14:paraId="40B78150" w14:textId="77777777" w:rsidR="00EC4CC4" w:rsidRPr="00594FF1" w:rsidRDefault="00EC4CC4" w:rsidP="00EC4CC4">
      <w:pPr>
        <w:numPr>
          <w:ilvl w:val="0"/>
          <w:numId w:val="10"/>
        </w:numPr>
        <w:shd w:val="clear" w:color="auto" w:fill="FFFFFF"/>
        <w:tabs>
          <w:tab w:val="clear" w:pos="720"/>
          <w:tab w:val="num" w:pos="2520"/>
        </w:tabs>
        <w:spacing w:after="60" w:line="240" w:lineRule="auto"/>
        <w:ind w:left="2520"/>
        <w:rPr>
          <w:rFonts w:ascii="Baskerville" w:eastAsia="Times New Roman" w:hAnsi="Baskerville"/>
          <w:color w:val="1F1F1F"/>
          <w:sz w:val="28"/>
          <w:szCs w:val="28"/>
          <w:lang w:val="fr-CA" w:eastAsia="fr-CA"/>
        </w:rPr>
      </w:pPr>
      <w:r w:rsidRPr="00594FF1">
        <w:rPr>
          <w:rFonts w:ascii="Baskerville" w:eastAsia="Times New Roman" w:hAnsi="Baskerville"/>
          <w:color w:val="1F1F1F"/>
          <w:sz w:val="28"/>
          <w:szCs w:val="28"/>
          <w:lang w:val="fr-CA" w:eastAsia="fr-CA"/>
        </w:rPr>
        <w:t>Évaluation de la </w:t>
      </w:r>
      <w:r w:rsidRPr="00594FF1">
        <w:rPr>
          <w:rFonts w:ascii="Baskerville" w:eastAsia="Times New Roman" w:hAnsi="Baskerville"/>
          <w:b/>
          <w:bCs/>
          <w:color w:val="1F1F1F"/>
          <w:sz w:val="28"/>
          <w:szCs w:val="28"/>
          <w:lang w:val="fr-CA" w:eastAsia="fr-CA"/>
        </w:rPr>
        <w:t xml:space="preserve">plainte en équipe, selon la situation </w:t>
      </w:r>
    </w:p>
    <w:p w14:paraId="5AE8B121" w14:textId="77777777" w:rsidR="00EC4CC4" w:rsidRPr="00594FF1" w:rsidRDefault="00EC4CC4" w:rsidP="00EC4CC4">
      <w:pPr>
        <w:numPr>
          <w:ilvl w:val="0"/>
          <w:numId w:val="10"/>
        </w:numPr>
        <w:shd w:val="clear" w:color="auto" w:fill="FFFFFF"/>
        <w:tabs>
          <w:tab w:val="clear" w:pos="720"/>
          <w:tab w:val="num" w:pos="2520"/>
        </w:tabs>
        <w:spacing w:after="60" w:line="240" w:lineRule="auto"/>
        <w:ind w:left="2520"/>
        <w:rPr>
          <w:rFonts w:ascii="Baskerville" w:eastAsia="Times New Roman" w:hAnsi="Baskerville"/>
          <w:color w:val="1F1F1F"/>
          <w:sz w:val="28"/>
          <w:szCs w:val="28"/>
          <w:lang w:val="fr-CA" w:eastAsia="fr-CA"/>
        </w:rPr>
      </w:pPr>
      <w:r w:rsidRPr="00594FF1">
        <w:rPr>
          <w:rFonts w:ascii="Baskerville" w:eastAsia="Times New Roman" w:hAnsi="Baskerville"/>
          <w:color w:val="1F1F1F"/>
          <w:sz w:val="28"/>
          <w:szCs w:val="28"/>
          <w:lang w:val="fr-CA" w:eastAsia="fr-CA"/>
        </w:rPr>
        <w:t>Enquête de la </w:t>
      </w:r>
      <w:r w:rsidRPr="00594FF1">
        <w:rPr>
          <w:rFonts w:ascii="Baskerville" w:eastAsia="Times New Roman" w:hAnsi="Baskerville"/>
          <w:b/>
          <w:bCs/>
          <w:color w:val="1F1F1F"/>
          <w:sz w:val="28"/>
          <w:szCs w:val="28"/>
          <w:lang w:val="fr-CA" w:eastAsia="fr-CA"/>
        </w:rPr>
        <w:t>plainte</w:t>
      </w:r>
    </w:p>
    <w:p w14:paraId="2BE01B60" w14:textId="77777777" w:rsidR="00EC4CC4" w:rsidRPr="00594FF1" w:rsidRDefault="00EC4CC4" w:rsidP="00EC4CC4">
      <w:pPr>
        <w:numPr>
          <w:ilvl w:val="0"/>
          <w:numId w:val="10"/>
        </w:numPr>
        <w:shd w:val="clear" w:color="auto" w:fill="FFFFFF"/>
        <w:tabs>
          <w:tab w:val="clear" w:pos="720"/>
          <w:tab w:val="num" w:pos="2520"/>
        </w:tabs>
        <w:spacing w:after="60" w:line="240" w:lineRule="auto"/>
        <w:ind w:left="2520"/>
        <w:rPr>
          <w:rFonts w:ascii="Baskerville" w:eastAsia="Times New Roman" w:hAnsi="Baskerville"/>
          <w:color w:val="1F1F1F"/>
          <w:sz w:val="28"/>
          <w:szCs w:val="28"/>
          <w:lang w:val="fr-CA" w:eastAsia="fr-CA"/>
        </w:rPr>
      </w:pPr>
      <w:r w:rsidRPr="00594FF1">
        <w:rPr>
          <w:rFonts w:ascii="Baskerville" w:eastAsia="Times New Roman" w:hAnsi="Baskerville"/>
          <w:b/>
          <w:bCs/>
          <w:color w:val="1F1F1F"/>
          <w:sz w:val="28"/>
          <w:szCs w:val="28"/>
          <w:lang w:val="fr-CA" w:eastAsia="fr-CA"/>
        </w:rPr>
        <w:lastRenderedPageBreak/>
        <w:t>Communiquer avec le plaignant</w:t>
      </w:r>
    </w:p>
    <w:p w14:paraId="4F870A4A" w14:textId="77777777" w:rsidR="00EC4CC4" w:rsidRPr="00594FF1" w:rsidRDefault="00EC4CC4" w:rsidP="00EC4CC4">
      <w:pPr>
        <w:numPr>
          <w:ilvl w:val="0"/>
          <w:numId w:val="10"/>
        </w:numPr>
        <w:shd w:val="clear" w:color="auto" w:fill="FFFFFF"/>
        <w:tabs>
          <w:tab w:val="clear" w:pos="720"/>
          <w:tab w:val="num" w:pos="2520"/>
        </w:tabs>
        <w:spacing w:after="60" w:line="240" w:lineRule="auto"/>
        <w:ind w:left="2520"/>
        <w:rPr>
          <w:rFonts w:ascii="Baskerville" w:eastAsia="Times New Roman" w:hAnsi="Baskerville"/>
          <w:color w:val="1F1F1F"/>
          <w:sz w:val="28"/>
          <w:szCs w:val="28"/>
          <w:lang w:val="fr-CA" w:eastAsia="fr-CA"/>
        </w:rPr>
      </w:pPr>
      <w:r w:rsidRPr="00594FF1">
        <w:rPr>
          <w:rFonts w:ascii="Baskerville" w:eastAsia="Times New Roman" w:hAnsi="Baskerville"/>
          <w:color w:val="1F1F1F"/>
          <w:sz w:val="28"/>
          <w:szCs w:val="28"/>
          <w:lang w:val="fr-CA" w:eastAsia="fr-CA"/>
        </w:rPr>
        <w:t>Résolution de la </w:t>
      </w:r>
      <w:r w:rsidRPr="00594FF1">
        <w:rPr>
          <w:rFonts w:ascii="Baskerville" w:eastAsia="Times New Roman" w:hAnsi="Baskerville"/>
          <w:b/>
          <w:bCs/>
          <w:color w:val="1F1F1F"/>
          <w:sz w:val="28"/>
          <w:szCs w:val="28"/>
          <w:lang w:val="fr-CA" w:eastAsia="fr-CA"/>
        </w:rPr>
        <w:t>plainte/traitement/règlement</w:t>
      </w:r>
    </w:p>
    <w:p w14:paraId="0AA29F9D" w14:textId="77777777" w:rsidR="00EC4CC4" w:rsidRPr="00594FF1" w:rsidRDefault="00EC4CC4" w:rsidP="00EC4CC4">
      <w:pPr>
        <w:numPr>
          <w:ilvl w:val="0"/>
          <w:numId w:val="10"/>
        </w:numPr>
        <w:shd w:val="clear" w:color="auto" w:fill="FFFFFF"/>
        <w:tabs>
          <w:tab w:val="clear" w:pos="720"/>
          <w:tab w:val="num" w:pos="2520"/>
        </w:tabs>
        <w:spacing w:after="60" w:line="240" w:lineRule="auto"/>
        <w:ind w:left="2520"/>
        <w:rPr>
          <w:rFonts w:ascii="Baskerville" w:eastAsia="Times New Roman" w:hAnsi="Baskerville"/>
          <w:color w:val="1F1F1F"/>
          <w:sz w:val="28"/>
          <w:szCs w:val="28"/>
          <w:lang w:val="fr-CA" w:eastAsia="fr-CA"/>
        </w:rPr>
      </w:pPr>
      <w:r w:rsidRPr="00594FF1">
        <w:rPr>
          <w:rFonts w:ascii="Baskerville" w:eastAsia="Times New Roman" w:hAnsi="Baskerville"/>
          <w:b/>
          <w:bCs/>
          <w:color w:val="1F1F1F"/>
          <w:sz w:val="28"/>
          <w:szCs w:val="28"/>
          <w:lang w:val="fr-CA" w:eastAsia="fr-CA"/>
        </w:rPr>
        <w:t>Rapports sur la plainte et inscription au registre</w:t>
      </w:r>
    </w:p>
    <w:p w14:paraId="1BD1FEA3" w14:textId="77777777" w:rsidR="00EC4CC4" w:rsidRPr="00594FF1" w:rsidRDefault="00EC4CC4" w:rsidP="00EC4CC4">
      <w:pPr>
        <w:numPr>
          <w:ilvl w:val="0"/>
          <w:numId w:val="10"/>
        </w:numPr>
        <w:shd w:val="clear" w:color="auto" w:fill="FFFFFF"/>
        <w:tabs>
          <w:tab w:val="clear" w:pos="720"/>
          <w:tab w:val="num" w:pos="2520"/>
        </w:tabs>
        <w:spacing w:after="60" w:line="240" w:lineRule="auto"/>
        <w:ind w:left="2520"/>
        <w:rPr>
          <w:rFonts w:ascii="Baskerville" w:eastAsia="Times New Roman" w:hAnsi="Baskerville"/>
          <w:color w:val="1F1F1F"/>
          <w:sz w:val="28"/>
          <w:szCs w:val="28"/>
          <w:lang w:val="fr-CA" w:eastAsia="fr-CA"/>
        </w:rPr>
      </w:pPr>
      <w:r w:rsidRPr="00594FF1">
        <w:rPr>
          <w:rFonts w:ascii="Baskerville" w:eastAsia="Times New Roman" w:hAnsi="Baskerville"/>
          <w:color w:val="1F1F1F"/>
          <w:sz w:val="28"/>
          <w:szCs w:val="28"/>
          <w:lang w:val="fr-CA" w:eastAsia="fr-CA"/>
        </w:rPr>
        <w:t>Fermeture du dossier.</w:t>
      </w:r>
    </w:p>
    <w:p w14:paraId="04F87497" w14:textId="77777777" w:rsidR="00EC4CC4" w:rsidRPr="00594FF1" w:rsidRDefault="00EC4CC4" w:rsidP="00EC4CC4">
      <w:pPr>
        <w:jc w:val="both"/>
        <w:rPr>
          <w:rFonts w:ascii="Baskerville" w:hAnsi="Baskerville"/>
          <w:b/>
          <w:sz w:val="28"/>
          <w:szCs w:val="28"/>
          <w:highlight w:val="yellow"/>
          <w:u w:val="single"/>
          <w:lang w:val="fr-CA"/>
        </w:rPr>
      </w:pPr>
    </w:p>
    <w:p w14:paraId="57B15812" w14:textId="77777777" w:rsidR="00F96A88" w:rsidRPr="00594FF1" w:rsidRDefault="00F96A88" w:rsidP="00F96A88">
      <w:pPr>
        <w:jc w:val="both"/>
        <w:rPr>
          <w:rFonts w:ascii="Baskerville" w:hAnsi="Baskerville"/>
          <w:b/>
          <w:sz w:val="28"/>
          <w:szCs w:val="28"/>
          <w:highlight w:val="yellow"/>
          <w:u w:val="single"/>
          <w:lang w:val="fr-CA"/>
        </w:rPr>
      </w:pPr>
    </w:p>
    <w:p w14:paraId="498C8534" w14:textId="2B63B612" w:rsidR="00F96A88" w:rsidRPr="00594FF1" w:rsidRDefault="00F96A88" w:rsidP="009D0B33">
      <w:pPr>
        <w:pStyle w:val="Paragraphedeliste"/>
        <w:numPr>
          <w:ilvl w:val="0"/>
          <w:numId w:val="14"/>
        </w:numPr>
        <w:jc w:val="both"/>
        <w:rPr>
          <w:rFonts w:ascii="Baskerville" w:hAnsi="Baskerville"/>
          <w:b/>
          <w:sz w:val="28"/>
          <w:szCs w:val="28"/>
          <w:u w:val="single"/>
          <w:lang w:val="fr-CA"/>
        </w:rPr>
      </w:pPr>
      <w:r w:rsidRPr="00594FF1">
        <w:rPr>
          <w:rFonts w:ascii="Baskerville" w:hAnsi="Baskerville"/>
          <w:b/>
          <w:sz w:val="28"/>
          <w:szCs w:val="28"/>
          <w:u w:val="single"/>
          <w:lang w:val="fr-CA"/>
        </w:rPr>
        <w:t>Tenir un registre</w:t>
      </w:r>
      <w:r w:rsidR="00EC4CC4" w:rsidRPr="00594FF1">
        <w:rPr>
          <w:rFonts w:ascii="Baskerville" w:hAnsi="Baskerville"/>
          <w:b/>
          <w:sz w:val="28"/>
          <w:szCs w:val="28"/>
          <w:u w:val="single"/>
          <w:lang w:val="fr-CA"/>
        </w:rPr>
        <w:t xml:space="preserve"> d’incident et de plaintes</w:t>
      </w:r>
    </w:p>
    <w:p w14:paraId="4664C594" w14:textId="77777777" w:rsidR="00EC4CC4" w:rsidRPr="00594FF1" w:rsidRDefault="00EC4CC4" w:rsidP="00EC4CC4">
      <w:pPr>
        <w:pStyle w:val="Paragraphedeliste"/>
        <w:ind w:left="1352"/>
        <w:jc w:val="both"/>
        <w:rPr>
          <w:rFonts w:ascii="Baskerville" w:hAnsi="Baskerville"/>
          <w:b/>
          <w:sz w:val="28"/>
          <w:szCs w:val="28"/>
          <w:u w:val="single"/>
          <w:lang w:val="fr-CA"/>
        </w:rPr>
      </w:pPr>
    </w:p>
    <w:p w14:paraId="5B25FA58" w14:textId="77777777" w:rsidR="00EC4CC4" w:rsidRPr="00594FF1" w:rsidRDefault="00EC4CC4" w:rsidP="00EC4CC4">
      <w:pPr>
        <w:ind w:left="992"/>
        <w:jc w:val="both"/>
        <w:rPr>
          <w:rFonts w:ascii="Baskerville" w:hAnsi="Baskerville"/>
          <w:bCs/>
          <w:sz w:val="28"/>
          <w:szCs w:val="28"/>
          <w:lang w:val="fr-CA"/>
        </w:rPr>
      </w:pPr>
      <w:r w:rsidRPr="00594FF1">
        <w:rPr>
          <w:rFonts w:ascii="Baskerville" w:hAnsi="Baskerville"/>
          <w:bCs/>
          <w:sz w:val="28"/>
          <w:szCs w:val="28"/>
          <w:lang w:val="fr-CA"/>
        </w:rPr>
        <w:t>Ce registre contient :</w:t>
      </w:r>
    </w:p>
    <w:p w14:paraId="378D18C6" w14:textId="7388ED09" w:rsidR="00EC4CC4" w:rsidRPr="00594FF1" w:rsidRDefault="00EC4CC4" w:rsidP="00EC4CC4">
      <w:pPr>
        <w:ind w:left="992"/>
        <w:jc w:val="both"/>
        <w:rPr>
          <w:rFonts w:ascii="Baskerville" w:hAnsi="Baskerville"/>
          <w:bCs/>
          <w:sz w:val="28"/>
          <w:szCs w:val="28"/>
          <w:lang w:val="fr-CA"/>
        </w:rPr>
      </w:pPr>
      <w:r w:rsidRPr="00594FF1">
        <w:rPr>
          <w:rFonts w:ascii="Baskerville" w:hAnsi="Baskerville"/>
          <w:bCs/>
          <w:sz w:val="28"/>
          <w:szCs w:val="28"/>
          <w:lang w:val="fr-CA"/>
        </w:rPr>
        <w:t>Le numéro de dossier de la personne et son nom</w:t>
      </w:r>
      <w:r w:rsidR="005F04BB" w:rsidRPr="00594FF1">
        <w:rPr>
          <w:rFonts w:ascii="Baskerville" w:hAnsi="Baskerville"/>
          <w:bCs/>
          <w:sz w:val="28"/>
          <w:szCs w:val="28"/>
          <w:lang w:val="fr-CA"/>
        </w:rPr>
        <w:t xml:space="preserve"> (s’il s’agit d’un patient de la coop)</w:t>
      </w:r>
      <w:r w:rsidRPr="00594FF1">
        <w:rPr>
          <w:rFonts w:ascii="Baskerville" w:hAnsi="Baskerville"/>
          <w:bCs/>
          <w:sz w:val="28"/>
          <w:szCs w:val="28"/>
          <w:lang w:val="fr-CA"/>
        </w:rPr>
        <w:t xml:space="preserve"> </w:t>
      </w:r>
    </w:p>
    <w:p w14:paraId="10E5B793" w14:textId="77777777" w:rsidR="00EC4CC4" w:rsidRPr="00594FF1" w:rsidRDefault="00EC4CC4" w:rsidP="00EC4CC4">
      <w:pPr>
        <w:ind w:left="992"/>
        <w:jc w:val="both"/>
        <w:rPr>
          <w:rFonts w:ascii="Baskerville" w:hAnsi="Baskerville"/>
          <w:bCs/>
          <w:sz w:val="28"/>
          <w:szCs w:val="28"/>
          <w:lang w:val="fr-CA"/>
        </w:rPr>
      </w:pPr>
      <w:r w:rsidRPr="00594FF1">
        <w:rPr>
          <w:rFonts w:ascii="Baskerville" w:hAnsi="Baskerville"/>
          <w:bCs/>
          <w:sz w:val="28"/>
          <w:szCs w:val="28"/>
          <w:lang w:val="fr-CA"/>
        </w:rPr>
        <w:t>La description des renseignements personnels visés par l’incident ou par la plainte</w:t>
      </w:r>
    </w:p>
    <w:p w14:paraId="7D47F826" w14:textId="77777777" w:rsidR="00EC4CC4" w:rsidRPr="00594FF1" w:rsidRDefault="00EC4CC4" w:rsidP="00EC4CC4">
      <w:pPr>
        <w:ind w:left="992"/>
        <w:jc w:val="both"/>
        <w:rPr>
          <w:rFonts w:ascii="Baskerville" w:hAnsi="Baskerville"/>
          <w:bCs/>
          <w:sz w:val="28"/>
          <w:szCs w:val="28"/>
          <w:lang w:val="fr-CA"/>
        </w:rPr>
      </w:pPr>
      <w:r w:rsidRPr="00594FF1">
        <w:rPr>
          <w:rFonts w:ascii="Baskerville" w:hAnsi="Baskerville"/>
          <w:bCs/>
          <w:sz w:val="28"/>
          <w:szCs w:val="28"/>
          <w:lang w:val="fr-CA"/>
        </w:rPr>
        <w:t>Description des circonstances de l’incident ou de la plainte</w:t>
      </w:r>
    </w:p>
    <w:p w14:paraId="7184DD59" w14:textId="77777777" w:rsidR="00EC4CC4" w:rsidRPr="00594FF1" w:rsidRDefault="00EC4CC4" w:rsidP="00EC4CC4">
      <w:pPr>
        <w:ind w:left="992"/>
        <w:jc w:val="both"/>
        <w:rPr>
          <w:rFonts w:ascii="Baskerville" w:hAnsi="Baskerville"/>
          <w:bCs/>
          <w:sz w:val="28"/>
          <w:szCs w:val="28"/>
          <w:lang w:val="fr-CA"/>
        </w:rPr>
      </w:pPr>
      <w:r w:rsidRPr="00594FF1">
        <w:rPr>
          <w:rFonts w:ascii="Baskerville" w:hAnsi="Baskerville"/>
          <w:bCs/>
          <w:sz w:val="28"/>
          <w:szCs w:val="28"/>
          <w:lang w:val="fr-CA"/>
        </w:rPr>
        <w:t>Date ou période de l’incident</w:t>
      </w:r>
    </w:p>
    <w:p w14:paraId="52D7BE41" w14:textId="1FFB0212" w:rsidR="00EC4CC4" w:rsidRPr="00594FF1" w:rsidRDefault="00EC4CC4" w:rsidP="00EC4CC4">
      <w:pPr>
        <w:ind w:left="992"/>
        <w:jc w:val="both"/>
        <w:rPr>
          <w:rFonts w:ascii="Baskerville" w:hAnsi="Baskerville"/>
          <w:bCs/>
          <w:sz w:val="28"/>
          <w:szCs w:val="28"/>
          <w:lang w:val="fr-CA"/>
        </w:rPr>
      </w:pPr>
      <w:r w:rsidRPr="00594FF1">
        <w:rPr>
          <w:rFonts w:ascii="Baskerville" w:hAnsi="Baskerville"/>
          <w:bCs/>
          <w:sz w:val="28"/>
          <w:szCs w:val="28"/>
          <w:lang w:val="fr-CA"/>
        </w:rPr>
        <w:t xml:space="preserve">Date de prise de connaissance de l’incident ou de la plainte </w:t>
      </w:r>
    </w:p>
    <w:p w14:paraId="270400D6" w14:textId="3F86CFDE" w:rsidR="00EC4CC4" w:rsidRPr="00594FF1" w:rsidRDefault="00EC4CC4" w:rsidP="00EC4CC4">
      <w:pPr>
        <w:ind w:left="992"/>
        <w:jc w:val="both"/>
        <w:rPr>
          <w:rFonts w:ascii="Baskerville" w:hAnsi="Baskerville"/>
          <w:bCs/>
          <w:sz w:val="28"/>
          <w:szCs w:val="28"/>
          <w:lang w:val="fr-CA"/>
        </w:rPr>
      </w:pPr>
      <w:r w:rsidRPr="00594FF1">
        <w:rPr>
          <w:rFonts w:ascii="Baskerville" w:hAnsi="Baskerville"/>
          <w:bCs/>
          <w:sz w:val="28"/>
          <w:szCs w:val="28"/>
          <w:lang w:val="fr-CA"/>
        </w:rPr>
        <w:t>Nombre de personnes concernées par l’incident ou la plainte</w:t>
      </w:r>
    </w:p>
    <w:p w14:paraId="2D110DCC" w14:textId="34D0E6D9" w:rsidR="00EC4CC4" w:rsidRPr="00594FF1" w:rsidRDefault="00EC4CC4" w:rsidP="00EC4CC4">
      <w:pPr>
        <w:ind w:left="992"/>
        <w:jc w:val="both"/>
        <w:rPr>
          <w:rFonts w:ascii="Baskerville" w:hAnsi="Baskerville"/>
          <w:bCs/>
          <w:sz w:val="28"/>
          <w:szCs w:val="28"/>
          <w:lang w:val="fr-CA"/>
        </w:rPr>
      </w:pPr>
      <w:r w:rsidRPr="00594FF1">
        <w:rPr>
          <w:rFonts w:ascii="Baskerville" w:hAnsi="Baskerville"/>
          <w:bCs/>
          <w:sz w:val="28"/>
          <w:szCs w:val="28"/>
          <w:lang w:val="fr-CA"/>
        </w:rPr>
        <w:t>Description des éléments qui amènent à conclure qu’il existe ou non un risque qu’un préjudice sérieux soit causé aux personnes concernées</w:t>
      </w:r>
    </w:p>
    <w:p w14:paraId="7F157A6F" w14:textId="61C944C6" w:rsidR="00EC4CC4" w:rsidRPr="00594FF1" w:rsidRDefault="00EC4CC4" w:rsidP="00EC4CC4">
      <w:pPr>
        <w:ind w:left="992"/>
        <w:jc w:val="both"/>
        <w:rPr>
          <w:rFonts w:ascii="Baskerville" w:hAnsi="Baskerville"/>
          <w:bCs/>
          <w:sz w:val="28"/>
          <w:szCs w:val="28"/>
          <w:lang w:val="fr-CA"/>
        </w:rPr>
      </w:pPr>
      <w:r w:rsidRPr="00594FF1">
        <w:rPr>
          <w:rFonts w:ascii="Baskerville" w:hAnsi="Baskerville"/>
          <w:bCs/>
          <w:sz w:val="28"/>
          <w:szCs w:val="28"/>
          <w:lang w:val="fr-CA"/>
        </w:rPr>
        <w:t xml:space="preserve">Date de transmission </w:t>
      </w:r>
      <w:r w:rsidR="005F04BB" w:rsidRPr="00594FF1">
        <w:rPr>
          <w:rFonts w:ascii="Baskerville" w:hAnsi="Baskerville"/>
          <w:bCs/>
          <w:sz w:val="28"/>
          <w:szCs w:val="28"/>
          <w:lang w:val="fr-CA"/>
        </w:rPr>
        <w:t>de l’avis à la Commission d’</w:t>
      </w:r>
      <w:r w:rsidR="006042DA">
        <w:rPr>
          <w:rFonts w:ascii="Baskerville" w:hAnsi="Baskerville"/>
          <w:bCs/>
          <w:sz w:val="28"/>
          <w:szCs w:val="28"/>
          <w:lang w:val="fr-CA"/>
        </w:rPr>
        <w:t>a</w:t>
      </w:r>
      <w:r w:rsidR="005F04BB" w:rsidRPr="00594FF1">
        <w:rPr>
          <w:rFonts w:ascii="Baskerville" w:hAnsi="Baskerville"/>
          <w:bCs/>
          <w:sz w:val="28"/>
          <w:szCs w:val="28"/>
          <w:lang w:val="fr-CA"/>
        </w:rPr>
        <w:t>ccès à l’information (CAE), s’il y a lieu</w:t>
      </w:r>
    </w:p>
    <w:p w14:paraId="667D7CC4" w14:textId="300D61A8" w:rsidR="005F04BB" w:rsidRPr="00594FF1" w:rsidRDefault="005F04BB" w:rsidP="00EC4CC4">
      <w:pPr>
        <w:ind w:left="992"/>
        <w:jc w:val="both"/>
        <w:rPr>
          <w:rFonts w:ascii="Baskerville" w:hAnsi="Baskerville"/>
          <w:bCs/>
          <w:sz w:val="28"/>
          <w:szCs w:val="28"/>
          <w:lang w:val="fr-CA"/>
        </w:rPr>
      </w:pPr>
      <w:r w:rsidRPr="00594FF1">
        <w:rPr>
          <w:rFonts w:ascii="Baskerville" w:hAnsi="Baskerville"/>
          <w:bCs/>
          <w:sz w:val="28"/>
          <w:szCs w:val="28"/>
          <w:lang w:val="fr-CA"/>
        </w:rPr>
        <w:t>Date de transmission des avis aux personnes concernées</w:t>
      </w:r>
    </w:p>
    <w:p w14:paraId="13D8D807" w14:textId="6A1E141D" w:rsidR="005F04BB" w:rsidRPr="00594FF1" w:rsidRDefault="005F04BB" w:rsidP="00EC4CC4">
      <w:pPr>
        <w:ind w:left="992"/>
        <w:jc w:val="both"/>
        <w:rPr>
          <w:rFonts w:ascii="Baskerville" w:hAnsi="Baskerville"/>
          <w:bCs/>
          <w:sz w:val="28"/>
          <w:szCs w:val="28"/>
          <w:lang w:val="fr-CA"/>
        </w:rPr>
      </w:pPr>
      <w:r w:rsidRPr="00594FF1">
        <w:rPr>
          <w:rFonts w:ascii="Baskerville" w:hAnsi="Baskerville"/>
          <w:bCs/>
          <w:sz w:val="28"/>
          <w:szCs w:val="28"/>
          <w:lang w:val="fr-CA"/>
        </w:rPr>
        <w:t>Description des mesures prises afin de diminuer les risques qu’un préjudice soit causé.</w:t>
      </w:r>
    </w:p>
    <w:p w14:paraId="16461F44" w14:textId="77777777" w:rsidR="00F96A88" w:rsidRPr="00594FF1" w:rsidRDefault="00F96A88" w:rsidP="004B7A1C">
      <w:pPr>
        <w:pStyle w:val="Paragraphedeliste"/>
        <w:ind w:left="3240"/>
        <w:jc w:val="both"/>
        <w:rPr>
          <w:rFonts w:ascii="Baskerville" w:hAnsi="Baskerville"/>
          <w:b/>
          <w:sz w:val="28"/>
          <w:szCs w:val="28"/>
          <w:highlight w:val="yellow"/>
          <w:u w:val="single"/>
          <w:lang w:val="fr-CA"/>
        </w:rPr>
      </w:pPr>
    </w:p>
    <w:p w14:paraId="7EF5461F" w14:textId="77777777" w:rsidR="00F96A88" w:rsidRPr="00594FF1" w:rsidRDefault="00F96A88" w:rsidP="00F230F3">
      <w:pPr>
        <w:ind w:left="720"/>
        <w:jc w:val="both"/>
        <w:rPr>
          <w:rFonts w:ascii="Baskerville" w:hAnsi="Baskerville"/>
          <w:b/>
          <w:sz w:val="28"/>
          <w:szCs w:val="28"/>
          <w:highlight w:val="yellow"/>
          <w:u w:val="single"/>
          <w:lang w:val="fr-CA"/>
        </w:rPr>
      </w:pPr>
    </w:p>
    <w:p w14:paraId="00000086" w14:textId="6C162C29" w:rsidR="008A0E08" w:rsidRPr="00594FF1" w:rsidRDefault="009E4CF4" w:rsidP="009D0B33">
      <w:pPr>
        <w:numPr>
          <w:ilvl w:val="0"/>
          <w:numId w:val="14"/>
        </w:numPr>
        <w:jc w:val="both"/>
        <w:rPr>
          <w:rFonts w:ascii="Baskerville" w:hAnsi="Baskerville"/>
          <w:b/>
          <w:sz w:val="28"/>
          <w:szCs w:val="28"/>
          <w:lang w:val="fr-CA"/>
        </w:rPr>
      </w:pPr>
      <w:r w:rsidRPr="00594FF1">
        <w:rPr>
          <w:rFonts w:ascii="Baskerville" w:hAnsi="Baskerville"/>
          <w:b/>
          <w:sz w:val="28"/>
          <w:szCs w:val="28"/>
          <w:u w:val="single"/>
          <w:lang w:val="fr-CA"/>
        </w:rPr>
        <w:t>Modalités d’accès et de contrôle des renseignements personnels</w:t>
      </w:r>
    </w:p>
    <w:p w14:paraId="00000087" w14:textId="77777777" w:rsidR="008A0E08" w:rsidRPr="00594FF1" w:rsidRDefault="008A0E08">
      <w:pPr>
        <w:ind w:left="720"/>
        <w:jc w:val="both"/>
        <w:rPr>
          <w:rFonts w:ascii="Baskerville" w:hAnsi="Baskerville"/>
          <w:sz w:val="28"/>
          <w:szCs w:val="28"/>
          <w:lang w:val="fr-CA"/>
        </w:rPr>
      </w:pPr>
    </w:p>
    <w:p w14:paraId="00000088" w14:textId="4BB7F06B" w:rsidR="008A0E08" w:rsidRPr="00594FF1" w:rsidRDefault="00733BBC">
      <w:pPr>
        <w:pBdr>
          <w:top w:val="nil"/>
          <w:left w:val="nil"/>
          <w:bottom w:val="nil"/>
          <w:right w:val="nil"/>
          <w:between w:val="nil"/>
        </w:pBdr>
        <w:ind w:firstLine="720"/>
        <w:jc w:val="both"/>
        <w:rPr>
          <w:rFonts w:ascii="Baskerville" w:eastAsia="Roboto" w:hAnsi="Baskerville" w:cs="Roboto"/>
          <w:sz w:val="28"/>
          <w:szCs w:val="28"/>
          <w:lang w:val="fr-CA"/>
        </w:rPr>
      </w:pPr>
      <w:r w:rsidRPr="00594FF1">
        <w:rPr>
          <w:rFonts w:ascii="Baskerville" w:hAnsi="Baskerville"/>
          <w:sz w:val="28"/>
          <w:szCs w:val="28"/>
          <w:lang w:val="fr-CA"/>
        </w:rPr>
        <w:t>La Coop Santé des Monts de Bellechasse</w:t>
      </w:r>
      <w:r w:rsidR="009E4CF4" w:rsidRPr="00594FF1">
        <w:rPr>
          <w:rFonts w:ascii="Baskerville" w:eastAsia="Roboto" w:hAnsi="Baskerville" w:cs="Roboto"/>
          <w:sz w:val="28"/>
          <w:szCs w:val="28"/>
          <w:lang w:val="fr-CA"/>
        </w:rPr>
        <w:t xml:space="preserve"> s’assure que tous les renseignements personnels en sa possession sont aussi exacts, actuels et complets que nécessaires pour les fins pour lesquelles ils sont utilisés.</w:t>
      </w:r>
    </w:p>
    <w:p w14:paraId="00000089" w14:textId="77777777" w:rsidR="008A0E08" w:rsidRPr="00594FF1" w:rsidRDefault="008A0E08">
      <w:pPr>
        <w:pBdr>
          <w:top w:val="nil"/>
          <w:left w:val="nil"/>
          <w:bottom w:val="nil"/>
          <w:right w:val="nil"/>
          <w:between w:val="nil"/>
        </w:pBdr>
        <w:jc w:val="both"/>
        <w:rPr>
          <w:rFonts w:ascii="Baskerville" w:eastAsia="Roboto" w:hAnsi="Baskerville" w:cs="Roboto"/>
          <w:sz w:val="28"/>
          <w:szCs w:val="28"/>
          <w:lang w:val="fr-CA"/>
        </w:rPr>
      </w:pPr>
    </w:p>
    <w:p w14:paraId="0000008A" w14:textId="1183E431" w:rsidR="008A0E08" w:rsidRPr="00594FF1" w:rsidRDefault="009E4CF4">
      <w:pPr>
        <w:pBdr>
          <w:top w:val="nil"/>
          <w:left w:val="nil"/>
          <w:bottom w:val="nil"/>
          <w:right w:val="nil"/>
          <w:between w:val="nil"/>
        </w:pBdr>
        <w:jc w:val="both"/>
        <w:rPr>
          <w:rFonts w:ascii="Baskerville" w:eastAsia="Roboto" w:hAnsi="Baskerville" w:cs="Roboto"/>
          <w:sz w:val="28"/>
          <w:szCs w:val="28"/>
          <w:lang w:val="fr-CA"/>
        </w:rPr>
      </w:pPr>
      <w:r w:rsidRPr="00594FF1">
        <w:rPr>
          <w:rFonts w:ascii="Baskerville" w:eastAsia="Roboto" w:hAnsi="Baskerville" w:cs="Roboto"/>
          <w:sz w:val="28"/>
          <w:szCs w:val="28"/>
          <w:lang w:val="fr-CA"/>
        </w:rPr>
        <w:t xml:space="preserve">Vous avez le droit de demander accès à vos renseignements personnels aux fins de vérification et de demander une correction si ces derniers sont inexacts. Si vous croyez que vos renseignements personnels sont inexacts ou si vous souhaitez avoir accès à </w:t>
      </w:r>
      <w:r w:rsidRPr="00594FF1">
        <w:rPr>
          <w:rFonts w:ascii="Baskerville" w:eastAsia="Roboto" w:hAnsi="Baskerville" w:cs="Roboto"/>
          <w:sz w:val="28"/>
          <w:szCs w:val="28"/>
          <w:lang w:val="fr-CA"/>
        </w:rPr>
        <w:lastRenderedPageBreak/>
        <w:t>vos renseignements personnels, vous pouvez faire une demande en utilisant les coordonnées fournies à la fin de la présente Politique.</w:t>
      </w:r>
    </w:p>
    <w:p w14:paraId="0000008B" w14:textId="77777777" w:rsidR="008A0E08" w:rsidRPr="00594FF1" w:rsidRDefault="008A0E08">
      <w:pPr>
        <w:pBdr>
          <w:top w:val="nil"/>
          <w:left w:val="nil"/>
          <w:bottom w:val="nil"/>
          <w:right w:val="nil"/>
          <w:between w:val="nil"/>
        </w:pBdr>
        <w:jc w:val="both"/>
        <w:rPr>
          <w:rFonts w:ascii="Baskerville" w:eastAsia="Roboto" w:hAnsi="Baskerville" w:cs="Roboto"/>
          <w:sz w:val="28"/>
          <w:szCs w:val="28"/>
          <w:lang w:val="fr-CA"/>
        </w:rPr>
      </w:pPr>
    </w:p>
    <w:p w14:paraId="0000008C" w14:textId="7D869EF9" w:rsidR="008A0E08" w:rsidRPr="00594FF1" w:rsidRDefault="009E4CF4">
      <w:pPr>
        <w:pBdr>
          <w:top w:val="nil"/>
          <w:left w:val="nil"/>
          <w:bottom w:val="nil"/>
          <w:right w:val="nil"/>
          <w:between w:val="nil"/>
        </w:pBdr>
        <w:jc w:val="both"/>
        <w:rPr>
          <w:rFonts w:ascii="Baskerville" w:eastAsia="Roboto" w:hAnsi="Baskerville" w:cs="Roboto"/>
          <w:sz w:val="28"/>
          <w:szCs w:val="28"/>
          <w:lang w:val="fr-CA"/>
        </w:rPr>
      </w:pPr>
      <w:r w:rsidRPr="00594FF1">
        <w:rPr>
          <w:rFonts w:ascii="Baskerville" w:eastAsia="Roboto" w:hAnsi="Baskerville" w:cs="Roboto"/>
          <w:sz w:val="28"/>
          <w:szCs w:val="28"/>
          <w:lang w:val="fr-CA"/>
        </w:rPr>
        <w:t xml:space="preserve">Dans la mesure de nos moyens, nous vous fournirons un accès en temps opportun à vos renseignements personnels. Toutefois, par mesure de sécurité, il se peut que nous ayons besoin de vérifier votre identité. </w:t>
      </w:r>
    </w:p>
    <w:p w14:paraId="0000008D" w14:textId="77777777" w:rsidR="008A0E08" w:rsidRPr="00594FF1" w:rsidRDefault="008A0E08">
      <w:pPr>
        <w:pBdr>
          <w:top w:val="nil"/>
          <w:left w:val="nil"/>
          <w:bottom w:val="nil"/>
          <w:right w:val="nil"/>
          <w:between w:val="nil"/>
        </w:pBdr>
        <w:jc w:val="both"/>
        <w:rPr>
          <w:rFonts w:ascii="Baskerville" w:eastAsia="Roboto" w:hAnsi="Baskerville" w:cs="Roboto"/>
          <w:sz w:val="28"/>
          <w:szCs w:val="28"/>
          <w:lang w:val="fr-CA"/>
        </w:rPr>
      </w:pPr>
    </w:p>
    <w:p w14:paraId="0000008E" w14:textId="77777777" w:rsidR="008A0E08" w:rsidRPr="00594FF1" w:rsidRDefault="009E4CF4">
      <w:pPr>
        <w:pBdr>
          <w:top w:val="nil"/>
          <w:left w:val="nil"/>
          <w:bottom w:val="nil"/>
          <w:right w:val="nil"/>
          <w:between w:val="nil"/>
        </w:pBdr>
        <w:jc w:val="both"/>
        <w:rPr>
          <w:rFonts w:ascii="Baskerville" w:hAnsi="Baskerville"/>
          <w:color w:val="3A3A3A"/>
          <w:sz w:val="28"/>
          <w:szCs w:val="28"/>
          <w:lang w:val="fr-CA"/>
        </w:rPr>
      </w:pPr>
      <w:r w:rsidRPr="00594FF1">
        <w:rPr>
          <w:rFonts w:ascii="Baskerville" w:eastAsia="Roboto" w:hAnsi="Baskerville" w:cs="Roboto"/>
          <w:sz w:val="28"/>
          <w:szCs w:val="28"/>
          <w:lang w:val="fr-CA"/>
        </w:rPr>
        <w:t>Par ailleurs, il peut y avoir des circonstances où nous ne pourrons vous donner accès à vos renseignements personnels. Notamment, lorsque l’accès peut mener à la divulgation de renseignements personnels d'une autre personne et que cette personne refuse de consentir à la divulgation de ceux-ci ou lorsque des restrictions juridiques s’appliquent. Si une telle situation se présente, nous vous aviserons de la raison pour laquelle nous ne pouvons vous donner accès à vos renseignements personnels.</w:t>
      </w:r>
    </w:p>
    <w:p w14:paraId="0000008F" w14:textId="0BD5E0C7" w:rsidR="008A0E08" w:rsidRPr="00594FF1" w:rsidRDefault="008A0E08">
      <w:pPr>
        <w:jc w:val="both"/>
        <w:rPr>
          <w:rFonts w:ascii="Baskerville" w:hAnsi="Baskerville"/>
          <w:sz w:val="28"/>
          <w:szCs w:val="28"/>
          <w:lang w:val="fr-CA"/>
        </w:rPr>
      </w:pPr>
    </w:p>
    <w:p w14:paraId="271CF5E1" w14:textId="1D118C70" w:rsidR="001D1E8A" w:rsidRPr="00594FF1" w:rsidRDefault="001D1E8A">
      <w:pPr>
        <w:jc w:val="both"/>
        <w:rPr>
          <w:rFonts w:ascii="Baskerville" w:eastAsia="Roboto" w:hAnsi="Baskerville" w:cs="Roboto"/>
          <w:sz w:val="28"/>
          <w:szCs w:val="28"/>
          <w:lang w:val="fr-CA"/>
        </w:rPr>
      </w:pPr>
      <w:r w:rsidRPr="00594FF1">
        <w:rPr>
          <w:rFonts w:ascii="Baskerville" w:eastAsia="Roboto" w:hAnsi="Baskerville" w:cs="Roboto"/>
          <w:sz w:val="28"/>
          <w:szCs w:val="28"/>
          <w:lang w:val="fr-CA"/>
        </w:rPr>
        <w:t>Si votre demande concerne des données apparaissant sur des pages web ou des plateformes de tierces parties, veuillez contacter directement ces tierces parties.</w:t>
      </w:r>
    </w:p>
    <w:p w14:paraId="00000090" w14:textId="77777777" w:rsidR="008A0E08" w:rsidRPr="00594FF1" w:rsidRDefault="008A0E08">
      <w:pPr>
        <w:jc w:val="both"/>
        <w:rPr>
          <w:rFonts w:ascii="Baskerville" w:hAnsi="Baskerville"/>
          <w:sz w:val="28"/>
          <w:szCs w:val="28"/>
          <w:lang w:val="fr-CA"/>
        </w:rPr>
      </w:pPr>
    </w:p>
    <w:p w14:paraId="00000091" w14:textId="5A107705" w:rsidR="008A0E08" w:rsidRPr="00594FF1" w:rsidRDefault="009E4CF4" w:rsidP="005575E2">
      <w:pPr>
        <w:pStyle w:val="Paragraphedeliste"/>
        <w:numPr>
          <w:ilvl w:val="0"/>
          <w:numId w:val="3"/>
        </w:numPr>
        <w:jc w:val="both"/>
        <w:rPr>
          <w:rFonts w:ascii="Baskerville" w:hAnsi="Baskerville"/>
          <w:b/>
          <w:sz w:val="28"/>
          <w:szCs w:val="28"/>
          <w:lang w:val="fr-CA"/>
        </w:rPr>
      </w:pPr>
      <w:bookmarkStart w:id="1" w:name="_Hlk176264005"/>
      <w:r w:rsidRPr="00594FF1">
        <w:rPr>
          <w:rFonts w:ascii="Baskerville" w:hAnsi="Baskerville"/>
          <w:b/>
          <w:sz w:val="28"/>
          <w:szCs w:val="28"/>
          <w:u w:val="single"/>
          <w:lang w:val="fr-CA"/>
        </w:rPr>
        <w:t>Partage et raison du partage des renseignements personnels à des tiers</w:t>
      </w:r>
    </w:p>
    <w:bookmarkEnd w:id="1"/>
    <w:p w14:paraId="00000092" w14:textId="77777777" w:rsidR="008A0E08" w:rsidRPr="00594FF1" w:rsidRDefault="008A0E08">
      <w:pPr>
        <w:jc w:val="both"/>
        <w:rPr>
          <w:rFonts w:ascii="Baskerville" w:hAnsi="Baskerville"/>
          <w:sz w:val="28"/>
          <w:szCs w:val="28"/>
          <w:lang w:val="fr-CA"/>
        </w:rPr>
      </w:pPr>
    </w:p>
    <w:p w14:paraId="00000093" w14:textId="285E0EDB" w:rsidR="008A0E08" w:rsidRPr="00594FF1" w:rsidRDefault="009E4CF4">
      <w:pPr>
        <w:jc w:val="both"/>
        <w:rPr>
          <w:rFonts w:ascii="Baskerville" w:hAnsi="Baskerville"/>
          <w:sz w:val="28"/>
          <w:szCs w:val="28"/>
          <w:lang w:val="fr-CA"/>
        </w:rPr>
      </w:pPr>
      <w:r w:rsidRPr="00594FF1">
        <w:rPr>
          <w:rFonts w:ascii="Baskerville" w:eastAsia="Roboto" w:hAnsi="Baskerville" w:cs="Roboto"/>
          <w:sz w:val="28"/>
          <w:szCs w:val="28"/>
          <w:highlight w:val="white"/>
          <w:lang w:val="fr-CA"/>
        </w:rPr>
        <w:t xml:space="preserve">Nous ne partageons pas vos renseignements personnels avec des entreprises, des organisations, ni des personnes extérieures à </w:t>
      </w:r>
      <w:r w:rsidR="00183FCA" w:rsidRPr="00594FF1">
        <w:rPr>
          <w:rFonts w:ascii="Baskerville" w:hAnsi="Baskerville"/>
          <w:sz w:val="28"/>
          <w:szCs w:val="28"/>
          <w:lang w:val="fr-CA"/>
        </w:rPr>
        <w:t>la Coop Santé des Monts de Bellechasse</w:t>
      </w:r>
      <w:r w:rsidRPr="00594FF1">
        <w:rPr>
          <w:rFonts w:ascii="Baskerville" w:eastAsia="Roboto" w:hAnsi="Baskerville" w:cs="Roboto"/>
          <w:sz w:val="28"/>
          <w:szCs w:val="28"/>
          <w:highlight w:val="white"/>
          <w:lang w:val="fr-CA"/>
        </w:rPr>
        <w:t xml:space="preserve">, à l'exception </w:t>
      </w:r>
      <w:r w:rsidR="003D3657" w:rsidRPr="00594FF1">
        <w:rPr>
          <w:rFonts w:ascii="Baskerville" w:eastAsia="Roboto" w:hAnsi="Baskerville" w:cs="Roboto"/>
          <w:sz w:val="28"/>
          <w:szCs w:val="28"/>
          <w:highlight w:val="white"/>
          <w:lang w:val="fr-CA"/>
        </w:rPr>
        <w:t>de nos partenaires</w:t>
      </w:r>
      <w:r w:rsidR="0069001C" w:rsidRPr="00594FF1">
        <w:rPr>
          <w:rFonts w:ascii="Baskerville" w:eastAsia="Roboto" w:hAnsi="Baskerville" w:cs="Roboto"/>
          <w:sz w:val="28"/>
          <w:szCs w:val="28"/>
          <w:highlight w:val="white"/>
          <w:lang w:val="fr-CA"/>
        </w:rPr>
        <w:t xml:space="preserve"> et correspondants</w:t>
      </w:r>
      <w:r w:rsidR="003D3657" w:rsidRPr="00594FF1">
        <w:rPr>
          <w:rFonts w:ascii="Baskerville" w:eastAsia="Roboto" w:hAnsi="Baskerville" w:cs="Roboto"/>
          <w:sz w:val="28"/>
          <w:szCs w:val="28"/>
          <w:highlight w:val="white"/>
          <w:lang w:val="fr-CA"/>
        </w:rPr>
        <w:t xml:space="preserve"> autorisés qui ont besoin d’avoir accès aux renseignements pour les fins énumérées à la présente politique et dans les limites de celle-ci, ainsi que dans l</w:t>
      </w:r>
      <w:r w:rsidRPr="00594FF1">
        <w:rPr>
          <w:rFonts w:ascii="Baskerville" w:eastAsia="Roboto" w:hAnsi="Baskerville" w:cs="Roboto"/>
          <w:sz w:val="28"/>
          <w:szCs w:val="28"/>
          <w:highlight w:val="white"/>
          <w:lang w:val="fr-CA"/>
        </w:rPr>
        <w:t>es cas suivants :</w:t>
      </w:r>
    </w:p>
    <w:p w14:paraId="00000094" w14:textId="77777777" w:rsidR="008A0E08" w:rsidRPr="00594FF1" w:rsidRDefault="008A0E08">
      <w:pPr>
        <w:jc w:val="both"/>
        <w:rPr>
          <w:rFonts w:ascii="Baskerville" w:hAnsi="Baskerville"/>
          <w:sz w:val="28"/>
          <w:szCs w:val="28"/>
          <w:lang w:val="fr-CA"/>
        </w:rPr>
      </w:pPr>
    </w:p>
    <w:p w14:paraId="00000095" w14:textId="0C66C8EB" w:rsidR="008A0E08" w:rsidRPr="00594FF1" w:rsidRDefault="009E4CF4">
      <w:pPr>
        <w:numPr>
          <w:ilvl w:val="0"/>
          <w:numId w:val="5"/>
        </w:numPr>
        <w:jc w:val="both"/>
        <w:rPr>
          <w:rFonts w:ascii="Baskerville" w:hAnsi="Baskerville"/>
          <w:sz w:val="28"/>
          <w:szCs w:val="28"/>
        </w:rPr>
      </w:pPr>
      <w:r w:rsidRPr="00594FF1">
        <w:rPr>
          <w:rFonts w:ascii="Baskerville" w:hAnsi="Baskerville"/>
          <w:sz w:val="28"/>
          <w:szCs w:val="28"/>
        </w:rPr>
        <w:t xml:space="preserve">Avec </w:t>
      </w:r>
      <w:proofErr w:type="spellStart"/>
      <w:r w:rsidRPr="00594FF1">
        <w:rPr>
          <w:rFonts w:ascii="Baskerville" w:hAnsi="Baskerville"/>
          <w:sz w:val="28"/>
          <w:szCs w:val="28"/>
        </w:rPr>
        <w:t>votre</w:t>
      </w:r>
      <w:proofErr w:type="spellEnd"/>
      <w:r w:rsidRPr="00594FF1">
        <w:rPr>
          <w:rFonts w:ascii="Baskerville" w:hAnsi="Baskerville"/>
          <w:sz w:val="28"/>
          <w:szCs w:val="28"/>
        </w:rPr>
        <w:t xml:space="preserve"> </w:t>
      </w:r>
      <w:proofErr w:type="spellStart"/>
      <w:r w:rsidRPr="00594FF1">
        <w:rPr>
          <w:rFonts w:ascii="Baskerville" w:hAnsi="Baskerville"/>
          <w:sz w:val="28"/>
          <w:szCs w:val="28"/>
        </w:rPr>
        <w:t>consentement</w:t>
      </w:r>
      <w:proofErr w:type="spellEnd"/>
      <w:r w:rsidRPr="00594FF1">
        <w:rPr>
          <w:rFonts w:ascii="Baskerville" w:hAnsi="Baskerville"/>
          <w:sz w:val="28"/>
          <w:szCs w:val="28"/>
        </w:rPr>
        <w:t>.</w:t>
      </w:r>
    </w:p>
    <w:p w14:paraId="5E36A7D3" w14:textId="12A5A330" w:rsidR="003D3657" w:rsidRPr="00594FF1" w:rsidRDefault="003D3657" w:rsidP="00DB5B06">
      <w:pPr>
        <w:ind w:left="720"/>
        <w:jc w:val="both"/>
        <w:rPr>
          <w:rFonts w:ascii="Baskerville" w:hAnsi="Baskerville"/>
          <w:sz w:val="28"/>
          <w:szCs w:val="28"/>
        </w:rPr>
      </w:pPr>
    </w:p>
    <w:p w14:paraId="00000098" w14:textId="2102ECD0" w:rsidR="008A0E08" w:rsidRPr="00594FF1" w:rsidRDefault="009E4CF4" w:rsidP="00854A5D">
      <w:pPr>
        <w:ind w:left="720"/>
        <w:jc w:val="both"/>
        <w:rPr>
          <w:rFonts w:ascii="Baskerville" w:hAnsi="Baskerville"/>
          <w:sz w:val="28"/>
          <w:szCs w:val="28"/>
          <w:lang w:val="fr-CA"/>
        </w:rPr>
      </w:pPr>
      <w:r w:rsidRPr="00594FF1">
        <w:rPr>
          <w:rFonts w:ascii="Baskerville" w:eastAsia="Roboto" w:hAnsi="Baskerville" w:cs="Roboto"/>
          <w:sz w:val="28"/>
          <w:szCs w:val="28"/>
          <w:highlight w:val="white"/>
          <w:lang w:val="fr-CA"/>
        </w:rPr>
        <w:t xml:space="preserve">  </w:t>
      </w:r>
    </w:p>
    <w:p w14:paraId="00000099" w14:textId="77777777" w:rsidR="008A0E08" w:rsidRPr="00594FF1" w:rsidRDefault="009E4CF4">
      <w:pPr>
        <w:numPr>
          <w:ilvl w:val="0"/>
          <w:numId w:val="2"/>
        </w:numPr>
        <w:jc w:val="both"/>
        <w:rPr>
          <w:rFonts w:ascii="Baskerville" w:eastAsia="Roboto" w:hAnsi="Baskerville" w:cs="Roboto"/>
          <w:sz w:val="28"/>
          <w:szCs w:val="28"/>
          <w:highlight w:val="white"/>
          <w:lang w:val="fr-CA"/>
        </w:rPr>
      </w:pPr>
      <w:r w:rsidRPr="00594FF1">
        <w:rPr>
          <w:rFonts w:ascii="Baskerville" w:eastAsia="Roboto" w:hAnsi="Baskerville" w:cs="Roboto"/>
          <w:sz w:val="28"/>
          <w:szCs w:val="28"/>
          <w:highlight w:val="white"/>
          <w:lang w:val="fr-CA"/>
        </w:rPr>
        <w:t xml:space="preserve">Pour des raisons juridiques : Nous transmettons des renseignements personnels en dehors de notre entreprise si l’accès à ceux-ci est nécessaire pour se conformer aux lois et réglementations en vigueur. </w:t>
      </w:r>
    </w:p>
    <w:p w14:paraId="0000009A" w14:textId="77777777" w:rsidR="008A0E08" w:rsidRPr="00594FF1" w:rsidRDefault="008A0E08">
      <w:pPr>
        <w:jc w:val="both"/>
        <w:rPr>
          <w:rFonts w:ascii="Baskerville" w:hAnsi="Baskerville"/>
          <w:sz w:val="28"/>
          <w:szCs w:val="28"/>
          <w:lang w:val="fr-CA"/>
        </w:rPr>
      </w:pPr>
    </w:p>
    <w:p w14:paraId="0000009C" w14:textId="1088E165" w:rsidR="008A0E08" w:rsidRPr="00594FF1" w:rsidRDefault="00183FCA">
      <w:pPr>
        <w:jc w:val="both"/>
        <w:rPr>
          <w:rFonts w:ascii="Baskerville" w:hAnsi="Baskerville"/>
          <w:sz w:val="28"/>
          <w:szCs w:val="28"/>
          <w:lang w:val="fr-CA"/>
        </w:rPr>
      </w:pPr>
      <w:r w:rsidRPr="00594FF1">
        <w:rPr>
          <w:rFonts w:ascii="Baskerville" w:hAnsi="Baskerville"/>
          <w:sz w:val="28"/>
          <w:szCs w:val="28"/>
          <w:lang w:val="fr-CA"/>
        </w:rPr>
        <w:t xml:space="preserve">La Coop Santé des Monts de Bellechasse </w:t>
      </w:r>
      <w:r w:rsidR="009E4CF4" w:rsidRPr="00594FF1">
        <w:rPr>
          <w:rFonts w:ascii="Baskerville" w:hAnsi="Baskerville"/>
          <w:sz w:val="28"/>
          <w:szCs w:val="28"/>
          <w:lang w:val="fr-CA"/>
        </w:rPr>
        <w:t>s’engage à ne pas vendre ou louer vos renseignements personnels à une tierce partie.</w:t>
      </w:r>
    </w:p>
    <w:p w14:paraId="372E862B" w14:textId="77777777" w:rsidR="00430526" w:rsidRPr="00594FF1" w:rsidRDefault="00430526">
      <w:pPr>
        <w:jc w:val="both"/>
        <w:rPr>
          <w:rFonts w:ascii="Baskerville" w:hAnsi="Baskerville"/>
          <w:sz w:val="28"/>
          <w:szCs w:val="28"/>
          <w:lang w:val="fr-CA"/>
        </w:rPr>
      </w:pPr>
    </w:p>
    <w:p w14:paraId="141480BC" w14:textId="6C007F1E" w:rsidR="006321C3" w:rsidRPr="00594FF1" w:rsidRDefault="00430526" w:rsidP="00430526">
      <w:pPr>
        <w:pStyle w:val="Paragraphedeliste"/>
        <w:numPr>
          <w:ilvl w:val="0"/>
          <w:numId w:val="3"/>
        </w:numPr>
        <w:jc w:val="both"/>
        <w:rPr>
          <w:rFonts w:ascii="Baskerville" w:hAnsi="Baskerville"/>
          <w:sz w:val="28"/>
          <w:szCs w:val="28"/>
          <w:lang w:val="fr-CA"/>
        </w:rPr>
      </w:pPr>
      <w:r w:rsidRPr="00594FF1">
        <w:rPr>
          <w:rFonts w:ascii="Baskerville" w:hAnsi="Baskerville"/>
          <w:b/>
          <w:bCs/>
          <w:sz w:val="28"/>
          <w:szCs w:val="28"/>
          <w:lang w:val="fr-CA"/>
        </w:rPr>
        <w:lastRenderedPageBreak/>
        <w:t>Conditions</w:t>
      </w:r>
      <w:r w:rsidR="002570B8" w:rsidRPr="00594FF1">
        <w:rPr>
          <w:rFonts w:ascii="Baskerville" w:hAnsi="Baskerville"/>
          <w:b/>
          <w:bCs/>
          <w:sz w:val="28"/>
          <w:szCs w:val="28"/>
          <w:lang w:val="fr-CA"/>
        </w:rPr>
        <w:t xml:space="preserve"> exceptionnelles</w:t>
      </w:r>
      <w:r w:rsidRPr="00594FF1">
        <w:rPr>
          <w:rFonts w:ascii="Baskerville" w:hAnsi="Baskerville"/>
          <w:b/>
          <w:bCs/>
          <w:sz w:val="28"/>
          <w:szCs w:val="28"/>
          <w:lang w:val="fr-CA"/>
        </w:rPr>
        <w:t xml:space="preserve"> pour communiquer vos renseignements personnels à des fins de sécurité publique ou de poursuites des infractions</w:t>
      </w:r>
      <w:r w:rsidR="006321C3" w:rsidRPr="00594FF1">
        <w:rPr>
          <w:rFonts w:ascii="Baskerville" w:hAnsi="Baskerville"/>
          <w:b/>
          <w:sz w:val="28"/>
          <w:szCs w:val="28"/>
          <w:u w:val="single"/>
          <w:lang w:val="fr-CA"/>
        </w:rPr>
        <w:t xml:space="preserve"> </w:t>
      </w:r>
    </w:p>
    <w:p w14:paraId="0EED455F" w14:textId="77777777" w:rsidR="006321C3" w:rsidRPr="00594FF1" w:rsidRDefault="006321C3" w:rsidP="006321C3">
      <w:pPr>
        <w:pBdr>
          <w:top w:val="nil"/>
          <w:left w:val="nil"/>
          <w:bottom w:val="nil"/>
          <w:right w:val="nil"/>
          <w:between w:val="nil"/>
        </w:pBdr>
        <w:ind w:left="360"/>
        <w:jc w:val="both"/>
        <w:rPr>
          <w:rFonts w:ascii="Baskerville" w:hAnsi="Baskerville"/>
          <w:sz w:val="28"/>
          <w:szCs w:val="28"/>
          <w:lang w:val="fr-CA"/>
        </w:rPr>
      </w:pPr>
    </w:p>
    <w:p w14:paraId="50B7D258" w14:textId="1F1FAA96" w:rsidR="006321C3" w:rsidRDefault="006321C3" w:rsidP="0069001C">
      <w:pPr>
        <w:pStyle w:val="Paragraphedeliste"/>
        <w:numPr>
          <w:ilvl w:val="1"/>
          <w:numId w:val="10"/>
        </w:numPr>
        <w:pBdr>
          <w:top w:val="nil"/>
          <w:left w:val="nil"/>
          <w:bottom w:val="nil"/>
          <w:right w:val="nil"/>
          <w:between w:val="nil"/>
        </w:pBdr>
        <w:jc w:val="both"/>
        <w:rPr>
          <w:rFonts w:ascii="Baskerville" w:hAnsi="Baskerville"/>
          <w:sz w:val="28"/>
          <w:szCs w:val="28"/>
          <w:lang w:val="fr-CA"/>
        </w:rPr>
      </w:pPr>
      <w:r w:rsidRPr="00594FF1">
        <w:rPr>
          <w:rFonts w:ascii="Baskerville" w:hAnsi="Baskerville"/>
          <w:sz w:val="28"/>
          <w:szCs w:val="28"/>
          <w:lang w:val="fr-CA"/>
        </w:rPr>
        <w:t>En cas de risque sérieux de mort ou de blessures graves</w:t>
      </w:r>
    </w:p>
    <w:p w14:paraId="3543242D" w14:textId="77777777" w:rsidR="00572BB9" w:rsidRPr="00594FF1" w:rsidRDefault="00572BB9" w:rsidP="00572BB9">
      <w:pPr>
        <w:pStyle w:val="Paragraphedeliste"/>
        <w:pBdr>
          <w:top w:val="nil"/>
          <w:left w:val="nil"/>
          <w:bottom w:val="nil"/>
          <w:right w:val="nil"/>
          <w:between w:val="nil"/>
        </w:pBdr>
        <w:ind w:left="1440"/>
        <w:jc w:val="both"/>
        <w:rPr>
          <w:rFonts w:ascii="Baskerville" w:hAnsi="Baskerville"/>
          <w:sz w:val="28"/>
          <w:szCs w:val="28"/>
          <w:lang w:val="fr-CA"/>
        </w:rPr>
      </w:pPr>
    </w:p>
    <w:p w14:paraId="14BF7CD0" w14:textId="4CB88A5D" w:rsidR="006321C3" w:rsidRPr="00594FF1" w:rsidRDefault="006321C3" w:rsidP="006321C3">
      <w:pPr>
        <w:pBdr>
          <w:top w:val="nil"/>
          <w:left w:val="nil"/>
          <w:bottom w:val="nil"/>
          <w:right w:val="nil"/>
          <w:between w:val="nil"/>
        </w:pBdr>
        <w:ind w:left="360"/>
        <w:jc w:val="both"/>
        <w:rPr>
          <w:rFonts w:ascii="Baskerville" w:hAnsi="Baskerville"/>
          <w:sz w:val="28"/>
          <w:szCs w:val="28"/>
          <w:lang w:val="fr-CA"/>
        </w:rPr>
      </w:pPr>
      <w:r w:rsidRPr="00594FF1">
        <w:rPr>
          <w:rFonts w:ascii="Baskerville" w:hAnsi="Baskerville"/>
          <w:sz w:val="28"/>
          <w:szCs w:val="28"/>
          <w:lang w:val="fr-CA"/>
        </w:rPr>
        <w:t xml:space="preserve">Nous pourrons communiquer un renseignement personnel que nous détenons en vue de protéger une personne ou un groupe de personnes lorsqu’il existe un motif raisonnable de croire qu’un risque sérieux de mort ou de blessures graves lié notamment à une disparition ou à un acte de violence, dont une tentative de suicide, menace cette personne ou ce groupe et que la nature de la menace inspire un sentiment d’urgence. Les renseignements peuvent alors être communiqués à la </w:t>
      </w:r>
      <w:r w:rsidR="006042DA">
        <w:rPr>
          <w:rFonts w:ascii="Baskerville" w:hAnsi="Baskerville"/>
          <w:sz w:val="28"/>
          <w:szCs w:val="28"/>
          <w:lang w:val="fr-CA"/>
        </w:rPr>
        <w:t xml:space="preserve">personne </w:t>
      </w:r>
      <w:r w:rsidRPr="00594FF1">
        <w:rPr>
          <w:rFonts w:ascii="Baskerville" w:hAnsi="Baskerville"/>
          <w:sz w:val="28"/>
          <w:szCs w:val="28"/>
          <w:lang w:val="fr-CA"/>
        </w:rPr>
        <w:t xml:space="preserve">où aux personnes exposées à ce risque, à leur représentant ou à toute personne susceptible de leur porter secours. Seuls les renseignements nécessaires aux fins poursuivies par la communication seront communiqués.  </w:t>
      </w:r>
    </w:p>
    <w:p w14:paraId="3EFF8E0B" w14:textId="77777777" w:rsidR="0069001C" w:rsidRPr="00594FF1" w:rsidRDefault="0069001C" w:rsidP="006321C3">
      <w:pPr>
        <w:pBdr>
          <w:top w:val="nil"/>
          <w:left w:val="nil"/>
          <w:bottom w:val="nil"/>
          <w:right w:val="nil"/>
          <w:between w:val="nil"/>
        </w:pBdr>
        <w:ind w:left="360"/>
        <w:jc w:val="both"/>
        <w:rPr>
          <w:rFonts w:ascii="Baskerville" w:hAnsi="Baskerville"/>
          <w:sz w:val="28"/>
          <w:szCs w:val="28"/>
          <w:lang w:val="fr-CA"/>
        </w:rPr>
      </w:pPr>
    </w:p>
    <w:p w14:paraId="2C70F146" w14:textId="77777777" w:rsidR="0069001C" w:rsidRPr="00594FF1" w:rsidRDefault="0069001C" w:rsidP="006321C3">
      <w:pPr>
        <w:pBdr>
          <w:top w:val="nil"/>
          <w:left w:val="nil"/>
          <w:bottom w:val="nil"/>
          <w:right w:val="nil"/>
          <w:between w:val="nil"/>
        </w:pBdr>
        <w:ind w:left="360"/>
        <w:jc w:val="both"/>
        <w:rPr>
          <w:rFonts w:ascii="Baskerville" w:hAnsi="Baskerville"/>
          <w:sz w:val="28"/>
          <w:szCs w:val="28"/>
          <w:lang w:val="fr-CA"/>
        </w:rPr>
      </w:pPr>
    </w:p>
    <w:p w14:paraId="77997DF8" w14:textId="77777777" w:rsidR="00DB7ED4" w:rsidRPr="00594FF1" w:rsidRDefault="00DB7ED4" w:rsidP="00DB7ED4">
      <w:pPr>
        <w:pBdr>
          <w:top w:val="nil"/>
          <w:left w:val="nil"/>
          <w:bottom w:val="nil"/>
          <w:right w:val="nil"/>
          <w:between w:val="nil"/>
        </w:pBdr>
        <w:jc w:val="both"/>
        <w:rPr>
          <w:rFonts w:ascii="Baskerville" w:hAnsi="Baskerville"/>
          <w:sz w:val="28"/>
          <w:szCs w:val="28"/>
          <w:lang w:val="fr-CA"/>
        </w:rPr>
      </w:pPr>
    </w:p>
    <w:p w14:paraId="6A84BA7D" w14:textId="56E76FF6" w:rsidR="00DB7ED4" w:rsidRPr="00594FF1" w:rsidRDefault="00DB7ED4" w:rsidP="0069001C">
      <w:pPr>
        <w:pStyle w:val="Paragraphedeliste"/>
        <w:numPr>
          <w:ilvl w:val="1"/>
          <w:numId w:val="10"/>
        </w:numPr>
        <w:pBdr>
          <w:top w:val="nil"/>
          <w:left w:val="nil"/>
          <w:bottom w:val="nil"/>
          <w:right w:val="nil"/>
          <w:between w:val="nil"/>
        </w:pBdr>
        <w:jc w:val="both"/>
        <w:rPr>
          <w:rFonts w:ascii="Baskerville" w:hAnsi="Baskerville"/>
          <w:sz w:val="28"/>
          <w:szCs w:val="28"/>
          <w:lang w:val="fr-CA"/>
        </w:rPr>
      </w:pPr>
      <w:r w:rsidRPr="00594FF1">
        <w:rPr>
          <w:rFonts w:ascii="Baskerville" w:hAnsi="Baskerville"/>
          <w:sz w:val="28"/>
          <w:szCs w:val="28"/>
          <w:lang w:val="fr-CA"/>
        </w:rPr>
        <w:t>Forces de l’ordre</w:t>
      </w:r>
    </w:p>
    <w:p w14:paraId="1B2F962C" w14:textId="77777777" w:rsidR="00572BB9" w:rsidRDefault="00572BB9" w:rsidP="00DB7ED4">
      <w:pPr>
        <w:pBdr>
          <w:top w:val="nil"/>
          <w:left w:val="nil"/>
          <w:bottom w:val="nil"/>
          <w:right w:val="nil"/>
          <w:between w:val="nil"/>
        </w:pBdr>
        <w:ind w:left="360"/>
        <w:jc w:val="both"/>
        <w:rPr>
          <w:rFonts w:ascii="Baskerville" w:hAnsi="Baskerville"/>
          <w:sz w:val="28"/>
          <w:szCs w:val="28"/>
          <w:lang w:val="fr-CA"/>
        </w:rPr>
      </w:pPr>
    </w:p>
    <w:p w14:paraId="13F4A761" w14:textId="48C726FD" w:rsidR="00DB7ED4" w:rsidRPr="00594FF1" w:rsidRDefault="00DB7ED4" w:rsidP="00DB7ED4">
      <w:pPr>
        <w:pBdr>
          <w:top w:val="nil"/>
          <w:left w:val="nil"/>
          <w:bottom w:val="nil"/>
          <w:right w:val="nil"/>
          <w:between w:val="nil"/>
        </w:pBdr>
        <w:ind w:left="360"/>
        <w:jc w:val="both"/>
        <w:rPr>
          <w:rFonts w:ascii="Baskerville" w:hAnsi="Baskerville"/>
          <w:sz w:val="28"/>
          <w:szCs w:val="28"/>
          <w:lang w:val="fr-CA"/>
        </w:rPr>
      </w:pPr>
      <w:r w:rsidRPr="00594FF1">
        <w:rPr>
          <w:rFonts w:ascii="Baskerville" w:hAnsi="Baskerville"/>
          <w:sz w:val="28"/>
          <w:szCs w:val="28"/>
          <w:lang w:val="fr-CA"/>
        </w:rPr>
        <w:t xml:space="preserve">Nous pourrons également communiquer un renseignement au Directeur des poursuites criminelles et pénales ou à une personne ou un groupement chargé de prévenir, de détecter ou de réprimer le crime ou les infractions aux lois lorsque le renseignement est nécessaire aux fins d’une poursuite pour une infraction à une loi applicable au Québec. </w:t>
      </w:r>
    </w:p>
    <w:p w14:paraId="51A49537" w14:textId="4E46FE0F" w:rsidR="008B6111" w:rsidRPr="00594FF1" w:rsidRDefault="008B6111" w:rsidP="00DB7ED4">
      <w:pPr>
        <w:pBdr>
          <w:top w:val="nil"/>
          <w:left w:val="nil"/>
          <w:bottom w:val="nil"/>
          <w:right w:val="nil"/>
          <w:between w:val="nil"/>
        </w:pBdr>
        <w:ind w:left="360"/>
        <w:jc w:val="both"/>
        <w:rPr>
          <w:rFonts w:ascii="Baskerville" w:hAnsi="Baskerville"/>
          <w:sz w:val="28"/>
          <w:szCs w:val="28"/>
          <w:lang w:val="fr-CA"/>
        </w:rPr>
      </w:pPr>
      <w:r w:rsidRPr="00594FF1">
        <w:rPr>
          <w:rFonts w:ascii="Baskerville" w:hAnsi="Baskerville"/>
          <w:sz w:val="28"/>
          <w:szCs w:val="28"/>
          <w:lang w:val="fr-CA"/>
        </w:rPr>
        <w:t>Finalement, nous pourrons communiquer un renseignement à un corps de</w:t>
      </w:r>
      <w:r w:rsidR="00C4645E" w:rsidRPr="00594FF1">
        <w:rPr>
          <w:rFonts w:ascii="Baskerville" w:hAnsi="Baskerville"/>
          <w:sz w:val="28"/>
          <w:szCs w:val="28"/>
          <w:lang w:val="fr-CA"/>
        </w:rPr>
        <w:t xml:space="preserve"> </w:t>
      </w:r>
      <w:r w:rsidRPr="00594FF1">
        <w:rPr>
          <w:rFonts w:ascii="Baskerville" w:hAnsi="Baskerville"/>
          <w:sz w:val="28"/>
          <w:szCs w:val="28"/>
          <w:lang w:val="fr-CA"/>
        </w:rPr>
        <w:t xml:space="preserve">police lorsqu’il est nécessaire à la planification ou à l’exécution d’une intervention adaptée aux caractéristiques d’une personne ou de la situation dans l’un ou l’autre des cas suivants : </w:t>
      </w:r>
    </w:p>
    <w:p w14:paraId="70077E14" w14:textId="56AB2791" w:rsidR="008B6111" w:rsidRPr="00594FF1" w:rsidRDefault="008B6111" w:rsidP="00DB7ED4">
      <w:pPr>
        <w:pBdr>
          <w:top w:val="nil"/>
          <w:left w:val="nil"/>
          <w:bottom w:val="nil"/>
          <w:right w:val="nil"/>
          <w:between w:val="nil"/>
        </w:pBdr>
        <w:ind w:left="360"/>
        <w:jc w:val="both"/>
        <w:rPr>
          <w:rFonts w:ascii="Baskerville" w:hAnsi="Baskerville"/>
          <w:sz w:val="28"/>
          <w:szCs w:val="28"/>
          <w:lang w:val="fr-CA"/>
        </w:rPr>
      </w:pPr>
      <w:r w:rsidRPr="00594FF1">
        <w:rPr>
          <w:rFonts w:ascii="Baskerville" w:hAnsi="Baskerville"/>
          <w:sz w:val="28"/>
          <w:szCs w:val="28"/>
          <w:lang w:val="fr-CA"/>
        </w:rPr>
        <w:t xml:space="preserve">Le corps de police intervient à notre demande pour nous apporter de l’aide ou du soutien dans le cadre des services que nous fournissons à une personne; </w:t>
      </w:r>
    </w:p>
    <w:p w14:paraId="7485697A" w14:textId="092C049F" w:rsidR="0052750A" w:rsidRDefault="008B6111" w:rsidP="00790A62">
      <w:pPr>
        <w:pBdr>
          <w:top w:val="nil"/>
          <w:left w:val="nil"/>
          <w:bottom w:val="nil"/>
          <w:right w:val="nil"/>
          <w:between w:val="nil"/>
        </w:pBdr>
        <w:ind w:left="360"/>
        <w:jc w:val="both"/>
        <w:rPr>
          <w:rFonts w:ascii="Baskerville" w:hAnsi="Baskerville"/>
          <w:sz w:val="28"/>
          <w:szCs w:val="28"/>
          <w:lang w:val="fr-CA"/>
        </w:rPr>
      </w:pPr>
      <w:r w:rsidRPr="00594FF1">
        <w:rPr>
          <w:rFonts w:ascii="Baskerville" w:hAnsi="Baskerville"/>
          <w:sz w:val="28"/>
          <w:szCs w:val="28"/>
          <w:lang w:val="fr-CA"/>
        </w:rPr>
        <w:t xml:space="preserve">Nous agissons en concertation ou en partenariat avec le corps de police dans le cadre de pratiques mixtes d’intervention psychosociales et policières. </w:t>
      </w:r>
    </w:p>
    <w:p w14:paraId="61303EF2" w14:textId="77777777" w:rsidR="00572BB9" w:rsidRDefault="00572BB9" w:rsidP="00790A62">
      <w:pPr>
        <w:pBdr>
          <w:top w:val="nil"/>
          <w:left w:val="nil"/>
          <w:bottom w:val="nil"/>
          <w:right w:val="nil"/>
          <w:between w:val="nil"/>
        </w:pBdr>
        <w:ind w:left="360"/>
        <w:jc w:val="both"/>
        <w:rPr>
          <w:rFonts w:ascii="Baskerville" w:hAnsi="Baskerville"/>
          <w:sz w:val="28"/>
          <w:szCs w:val="28"/>
          <w:lang w:val="fr-CA"/>
        </w:rPr>
      </w:pPr>
    </w:p>
    <w:p w14:paraId="75017444" w14:textId="77777777" w:rsidR="00572BB9" w:rsidRDefault="00572BB9" w:rsidP="00790A62">
      <w:pPr>
        <w:pBdr>
          <w:top w:val="nil"/>
          <w:left w:val="nil"/>
          <w:bottom w:val="nil"/>
          <w:right w:val="nil"/>
          <w:between w:val="nil"/>
        </w:pBdr>
        <w:ind w:left="360"/>
        <w:jc w:val="both"/>
        <w:rPr>
          <w:rFonts w:ascii="Baskerville" w:hAnsi="Baskerville"/>
          <w:sz w:val="28"/>
          <w:szCs w:val="28"/>
          <w:lang w:val="fr-CA"/>
        </w:rPr>
      </w:pPr>
    </w:p>
    <w:p w14:paraId="5DFA7741" w14:textId="77777777" w:rsidR="00572BB9" w:rsidRDefault="00572BB9" w:rsidP="00790A62">
      <w:pPr>
        <w:pBdr>
          <w:top w:val="nil"/>
          <w:left w:val="nil"/>
          <w:bottom w:val="nil"/>
          <w:right w:val="nil"/>
          <w:between w:val="nil"/>
        </w:pBdr>
        <w:ind w:left="360"/>
        <w:jc w:val="both"/>
        <w:rPr>
          <w:rFonts w:ascii="Baskerville" w:hAnsi="Baskerville"/>
          <w:sz w:val="28"/>
          <w:szCs w:val="28"/>
          <w:lang w:val="fr-CA"/>
        </w:rPr>
      </w:pPr>
    </w:p>
    <w:p w14:paraId="4BD1C032" w14:textId="77777777" w:rsidR="00572BB9" w:rsidRPr="00594FF1" w:rsidRDefault="00572BB9" w:rsidP="00790A62">
      <w:pPr>
        <w:pBdr>
          <w:top w:val="nil"/>
          <w:left w:val="nil"/>
          <w:bottom w:val="nil"/>
          <w:right w:val="nil"/>
          <w:between w:val="nil"/>
        </w:pBdr>
        <w:ind w:left="360"/>
        <w:jc w:val="both"/>
        <w:rPr>
          <w:rFonts w:ascii="Baskerville" w:hAnsi="Baskerville"/>
          <w:sz w:val="28"/>
          <w:szCs w:val="28"/>
          <w:lang w:val="fr-CA"/>
        </w:rPr>
      </w:pPr>
    </w:p>
    <w:p w14:paraId="3A1A501D" w14:textId="77777777" w:rsidR="006321C3" w:rsidRPr="00594FF1" w:rsidRDefault="006321C3" w:rsidP="006321C3">
      <w:pPr>
        <w:pBdr>
          <w:top w:val="nil"/>
          <w:left w:val="nil"/>
          <w:bottom w:val="nil"/>
          <w:right w:val="nil"/>
          <w:between w:val="nil"/>
        </w:pBdr>
        <w:ind w:left="2520"/>
        <w:jc w:val="both"/>
        <w:rPr>
          <w:rFonts w:ascii="Baskerville" w:hAnsi="Baskerville"/>
          <w:color w:val="C00000"/>
          <w:sz w:val="28"/>
          <w:szCs w:val="28"/>
          <w:lang w:val="fr-CA"/>
        </w:rPr>
      </w:pPr>
    </w:p>
    <w:p w14:paraId="40F46DF3" w14:textId="77777777" w:rsidR="006555D9" w:rsidRPr="00594FF1" w:rsidRDefault="009E4CF4" w:rsidP="005C5FB7">
      <w:pPr>
        <w:ind w:left="360"/>
        <w:jc w:val="both"/>
        <w:rPr>
          <w:rFonts w:ascii="Baskerville" w:hAnsi="Baskerville"/>
          <w:b/>
          <w:sz w:val="28"/>
          <w:szCs w:val="28"/>
          <w:u w:val="single"/>
          <w:lang w:val="fr-CA"/>
        </w:rPr>
      </w:pPr>
      <w:r w:rsidRPr="00594FF1">
        <w:rPr>
          <w:rFonts w:ascii="Baskerville" w:hAnsi="Baskerville"/>
          <w:b/>
          <w:sz w:val="28"/>
          <w:szCs w:val="28"/>
          <w:u w:val="single"/>
          <w:lang w:val="fr-CA"/>
        </w:rPr>
        <w:t xml:space="preserve"> </w:t>
      </w:r>
      <w:r w:rsidR="006555D9" w:rsidRPr="00594FF1">
        <w:rPr>
          <w:rFonts w:ascii="Baskerville" w:hAnsi="Baskerville"/>
          <w:b/>
          <w:sz w:val="28"/>
          <w:szCs w:val="28"/>
          <w:u w:val="single"/>
          <w:lang w:val="fr-CA"/>
        </w:rPr>
        <w:t>Vos renseignements personnels sont -ils transférés à l’extérieur du Québec ?</w:t>
      </w:r>
    </w:p>
    <w:p w14:paraId="12C24176" w14:textId="77777777" w:rsidR="006555D9" w:rsidRPr="00594FF1" w:rsidRDefault="006555D9" w:rsidP="005C5FB7">
      <w:pPr>
        <w:ind w:left="360"/>
        <w:jc w:val="both"/>
        <w:rPr>
          <w:rFonts w:ascii="Baskerville" w:hAnsi="Baskerville"/>
          <w:b/>
          <w:sz w:val="28"/>
          <w:szCs w:val="28"/>
          <w:u w:val="single"/>
          <w:lang w:val="fr-CA"/>
        </w:rPr>
      </w:pPr>
    </w:p>
    <w:p w14:paraId="1E50C0B1" w14:textId="77777777" w:rsidR="006555D9" w:rsidRPr="00594FF1" w:rsidRDefault="006555D9" w:rsidP="005C5FB7">
      <w:pPr>
        <w:ind w:left="360"/>
        <w:jc w:val="both"/>
        <w:rPr>
          <w:rFonts w:ascii="Baskerville" w:hAnsi="Baskerville"/>
          <w:b/>
          <w:sz w:val="28"/>
          <w:szCs w:val="28"/>
          <w:u w:val="single"/>
          <w:lang w:val="fr-CA"/>
        </w:rPr>
      </w:pPr>
    </w:p>
    <w:p w14:paraId="28F083A0" w14:textId="0FD223C7" w:rsidR="00DB4F85" w:rsidRPr="00594FF1" w:rsidRDefault="006555D9" w:rsidP="005C5FB7">
      <w:pPr>
        <w:ind w:left="360"/>
        <w:jc w:val="both"/>
        <w:rPr>
          <w:rFonts w:ascii="Baskerville" w:hAnsi="Baskerville"/>
          <w:bCs/>
          <w:sz w:val="28"/>
          <w:szCs w:val="28"/>
          <w:lang w:val="fr-CA"/>
        </w:rPr>
      </w:pPr>
      <w:r w:rsidRPr="00594FF1">
        <w:rPr>
          <w:rFonts w:ascii="Baskerville" w:hAnsi="Baskerville"/>
          <w:bCs/>
          <w:sz w:val="28"/>
          <w:szCs w:val="28"/>
          <w:lang w:val="fr-CA"/>
        </w:rPr>
        <w:t>En cas de besoin</w:t>
      </w:r>
      <w:r w:rsidR="00DB4F85" w:rsidRPr="00594FF1">
        <w:rPr>
          <w:rFonts w:ascii="Baskerville" w:hAnsi="Baskerville"/>
          <w:bCs/>
          <w:sz w:val="28"/>
          <w:szCs w:val="28"/>
          <w:lang w:val="fr-CA"/>
        </w:rPr>
        <w:t>, pour des suivis et situations reliés à votre santé,</w:t>
      </w:r>
      <w:r w:rsidRPr="00594FF1">
        <w:rPr>
          <w:rFonts w:ascii="Baskerville" w:hAnsi="Baskerville"/>
          <w:bCs/>
          <w:sz w:val="28"/>
          <w:szCs w:val="28"/>
          <w:lang w:val="fr-CA"/>
        </w:rPr>
        <w:t xml:space="preserve"> il se peut que vos renseignements</w:t>
      </w:r>
      <w:r w:rsidR="00DB4F85" w:rsidRPr="00594FF1">
        <w:rPr>
          <w:rFonts w:ascii="Baskerville" w:hAnsi="Baskerville"/>
          <w:bCs/>
          <w:sz w:val="28"/>
          <w:szCs w:val="28"/>
          <w:lang w:val="fr-CA"/>
        </w:rPr>
        <w:t xml:space="preserve"> soient transférés à l’extérieur du Québec. Par ailleurs, dans cette situation, votre consentement sera requis.</w:t>
      </w:r>
    </w:p>
    <w:p w14:paraId="78DB4475" w14:textId="77777777" w:rsidR="00DB4F85" w:rsidRPr="00594FF1" w:rsidRDefault="00DB4F85" w:rsidP="005C5FB7">
      <w:pPr>
        <w:ind w:left="360"/>
        <w:jc w:val="both"/>
        <w:rPr>
          <w:rFonts w:ascii="Baskerville" w:hAnsi="Baskerville"/>
          <w:bCs/>
          <w:sz w:val="28"/>
          <w:szCs w:val="28"/>
          <w:lang w:val="fr-CA"/>
        </w:rPr>
      </w:pPr>
    </w:p>
    <w:p w14:paraId="7B78E3C7" w14:textId="34333BB6" w:rsidR="00DB4F85" w:rsidRPr="00594FF1" w:rsidRDefault="00DB4F85" w:rsidP="005C5FB7">
      <w:pPr>
        <w:ind w:left="360"/>
        <w:jc w:val="both"/>
        <w:rPr>
          <w:rFonts w:ascii="Baskerville" w:hAnsi="Baskerville"/>
          <w:bCs/>
          <w:sz w:val="28"/>
          <w:szCs w:val="28"/>
          <w:lang w:val="fr-CA"/>
        </w:rPr>
      </w:pPr>
      <w:r w:rsidRPr="00594FF1">
        <w:rPr>
          <w:rFonts w:ascii="Baskerville" w:hAnsi="Baskerville"/>
          <w:bCs/>
          <w:sz w:val="28"/>
          <w:szCs w:val="28"/>
          <w:lang w:val="fr-CA"/>
        </w:rPr>
        <w:t>Quels sont vos droits à l’égard de vos renseignements personnels ?</w:t>
      </w:r>
    </w:p>
    <w:p w14:paraId="3E473FC9" w14:textId="77777777" w:rsidR="00DB4F85" w:rsidRPr="00594FF1" w:rsidRDefault="00DB4F85" w:rsidP="005C5FB7">
      <w:pPr>
        <w:ind w:left="360"/>
        <w:jc w:val="both"/>
        <w:rPr>
          <w:rFonts w:ascii="Baskerville" w:hAnsi="Baskerville"/>
          <w:bCs/>
          <w:sz w:val="28"/>
          <w:szCs w:val="28"/>
          <w:lang w:val="fr-CA"/>
        </w:rPr>
      </w:pPr>
    </w:p>
    <w:p w14:paraId="581C3A7A" w14:textId="7615C6F0" w:rsidR="00DB4F85" w:rsidRPr="00594FF1" w:rsidRDefault="00DB4F85" w:rsidP="005C5FB7">
      <w:pPr>
        <w:ind w:left="360"/>
        <w:jc w:val="both"/>
        <w:rPr>
          <w:rFonts w:ascii="Baskerville" w:hAnsi="Baskerville"/>
          <w:bCs/>
          <w:sz w:val="28"/>
          <w:szCs w:val="28"/>
          <w:lang w:val="fr-CA"/>
        </w:rPr>
      </w:pPr>
      <w:r w:rsidRPr="00594FF1">
        <w:rPr>
          <w:rFonts w:ascii="Baskerville" w:hAnsi="Baskerville"/>
          <w:bCs/>
          <w:sz w:val="28"/>
          <w:szCs w:val="28"/>
          <w:lang w:val="fr-CA"/>
        </w:rPr>
        <w:t>La loi vous confère différents droits à l’égard de vos renseignements personnels. Vous disposez notamment des droits suivants :</w:t>
      </w:r>
    </w:p>
    <w:p w14:paraId="44E45E5A" w14:textId="77777777" w:rsidR="00DB4F85" w:rsidRPr="00594FF1" w:rsidRDefault="00DB4F85" w:rsidP="005C5FB7">
      <w:pPr>
        <w:ind w:left="360"/>
        <w:jc w:val="both"/>
        <w:rPr>
          <w:rFonts w:ascii="Baskerville" w:hAnsi="Baskerville"/>
          <w:bCs/>
          <w:sz w:val="28"/>
          <w:szCs w:val="28"/>
          <w:lang w:val="fr-CA"/>
        </w:rPr>
      </w:pPr>
    </w:p>
    <w:p w14:paraId="31C26791" w14:textId="6192E611" w:rsidR="00DB4F85" w:rsidRPr="00594FF1" w:rsidRDefault="00DB4F85" w:rsidP="005C5FB7">
      <w:pPr>
        <w:ind w:left="360"/>
        <w:jc w:val="both"/>
        <w:rPr>
          <w:rFonts w:ascii="Baskerville" w:hAnsi="Baskerville"/>
          <w:bCs/>
          <w:sz w:val="28"/>
          <w:szCs w:val="28"/>
          <w:lang w:val="fr-CA"/>
        </w:rPr>
      </w:pPr>
      <w:r w:rsidRPr="00594FF1">
        <w:rPr>
          <w:rFonts w:ascii="Baskerville" w:hAnsi="Baskerville"/>
          <w:b/>
          <w:sz w:val="28"/>
          <w:szCs w:val="28"/>
          <w:lang w:val="fr-CA"/>
        </w:rPr>
        <w:t>Accès</w:t>
      </w:r>
      <w:r w:rsidRPr="00594FF1">
        <w:rPr>
          <w:rFonts w:ascii="Baskerville" w:hAnsi="Baskerville"/>
          <w:bCs/>
          <w:sz w:val="28"/>
          <w:szCs w:val="28"/>
          <w:lang w:val="fr-CA"/>
        </w:rPr>
        <w:t> : le droit de demander si nous détenons des renseignements personnels sur vous et le cas échéant, de demander d’avoir accès à ces renseignements personnels.</w:t>
      </w:r>
    </w:p>
    <w:p w14:paraId="63FC42F7" w14:textId="15BA0432" w:rsidR="00DB4F85" w:rsidRPr="00594FF1" w:rsidRDefault="00DB4F85" w:rsidP="005C5FB7">
      <w:pPr>
        <w:ind w:left="360"/>
        <w:jc w:val="both"/>
        <w:rPr>
          <w:rFonts w:ascii="Baskerville" w:hAnsi="Baskerville"/>
          <w:bCs/>
          <w:sz w:val="28"/>
          <w:szCs w:val="28"/>
          <w:lang w:val="fr-CA"/>
        </w:rPr>
      </w:pPr>
      <w:r w:rsidRPr="00594FF1">
        <w:rPr>
          <w:rFonts w:ascii="Baskerville" w:hAnsi="Baskerville"/>
          <w:b/>
          <w:sz w:val="28"/>
          <w:szCs w:val="28"/>
          <w:lang w:val="fr-CA"/>
        </w:rPr>
        <w:t>Rectification :</w:t>
      </w:r>
      <w:r w:rsidRPr="00594FF1">
        <w:rPr>
          <w:rFonts w:ascii="Baskerville" w:hAnsi="Baskerville"/>
          <w:bCs/>
          <w:sz w:val="28"/>
          <w:szCs w:val="28"/>
          <w:lang w:val="fr-CA"/>
        </w:rPr>
        <w:t xml:space="preserve"> le droit de demander de faire rectifier tout renseignement personnel et incomplet ou inexact que nous détenons.</w:t>
      </w:r>
    </w:p>
    <w:p w14:paraId="0824E1CD" w14:textId="06B31E63" w:rsidR="004E731D" w:rsidRPr="00594FF1" w:rsidRDefault="00DB4F85" w:rsidP="005C5FB7">
      <w:pPr>
        <w:ind w:left="360"/>
        <w:jc w:val="both"/>
        <w:rPr>
          <w:rFonts w:ascii="Baskerville" w:hAnsi="Baskerville"/>
          <w:bCs/>
          <w:sz w:val="28"/>
          <w:szCs w:val="28"/>
          <w:lang w:val="fr-CA"/>
        </w:rPr>
      </w:pPr>
      <w:r w:rsidRPr="00594FF1">
        <w:rPr>
          <w:rFonts w:ascii="Baskerville" w:hAnsi="Baskerville"/>
          <w:b/>
          <w:sz w:val="28"/>
          <w:szCs w:val="28"/>
          <w:lang w:val="fr-CA"/>
        </w:rPr>
        <w:t>Retrait du consentement</w:t>
      </w:r>
      <w:r w:rsidRPr="00594FF1">
        <w:rPr>
          <w:rFonts w:ascii="Baskerville" w:hAnsi="Baskerville"/>
          <w:bCs/>
          <w:sz w:val="28"/>
          <w:szCs w:val="28"/>
          <w:lang w:val="fr-CA"/>
        </w:rPr>
        <w:t> : le droit de retirer votre consentement à la communication ou à l’utilisation des renseignements personnels détenus.</w:t>
      </w:r>
    </w:p>
    <w:p w14:paraId="4FF07FB1" w14:textId="65549BC2" w:rsidR="00DB4F85" w:rsidRPr="00594FF1" w:rsidRDefault="004E731D" w:rsidP="005C5FB7">
      <w:pPr>
        <w:ind w:left="360"/>
        <w:jc w:val="both"/>
        <w:rPr>
          <w:rFonts w:ascii="Baskerville" w:hAnsi="Baskerville"/>
          <w:bCs/>
          <w:sz w:val="28"/>
          <w:szCs w:val="28"/>
          <w:lang w:val="fr-CA"/>
        </w:rPr>
      </w:pPr>
      <w:r w:rsidRPr="00594FF1">
        <w:rPr>
          <w:rFonts w:ascii="Baskerville" w:hAnsi="Baskerville"/>
          <w:b/>
          <w:sz w:val="28"/>
          <w:szCs w:val="28"/>
          <w:lang w:val="fr-CA"/>
        </w:rPr>
        <w:t>Restriction ou refus d’accès</w:t>
      </w:r>
      <w:r w:rsidRPr="00594FF1">
        <w:rPr>
          <w:rFonts w:ascii="Baskerville" w:hAnsi="Baskerville"/>
          <w:bCs/>
          <w:sz w:val="28"/>
          <w:szCs w:val="28"/>
          <w:lang w:val="fr-CA"/>
        </w:rPr>
        <w:t xml:space="preserve"> : </w:t>
      </w:r>
      <w:r w:rsidR="00DB4F85" w:rsidRPr="00594FF1">
        <w:rPr>
          <w:rFonts w:ascii="Baskerville" w:hAnsi="Baskerville"/>
          <w:bCs/>
          <w:sz w:val="28"/>
          <w:szCs w:val="28"/>
          <w:lang w:val="fr-CA"/>
        </w:rPr>
        <w:t xml:space="preserve"> </w:t>
      </w:r>
      <w:r w:rsidRPr="00594FF1">
        <w:rPr>
          <w:rFonts w:ascii="Baskerville" w:hAnsi="Baskerville"/>
          <w:bCs/>
          <w:sz w:val="28"/>
          <w:szCs w:val="28"/>
          <w:lang w:val="fr-CA"/>
        </w:rPr>
        <w:t>le droit de demander qu’un intervenant particulier ou qui appartient à une catégorie d’intervenant indiquée ne puisse avoir accès à un ou à plusieurs renseignements que vous aurez identifiés.</w:t>
      </w:r>
    </w:p>
    <w:p w14:paraId="6F554013" w14:textId="49A714A9" w:rsidR="002570B8" w:rsidRPr="00594FF1" w:rsidRDefault="004E731D" w:rsidP="005C5FB7">
      <w:pPr>
        <w:ind w:left="360"/>
        <w:jc w:val="both"/>
        <w:rPr>
          <w:rFonts w:ascii="Baskerville" w:hAnsi="Baskerville"/>
          <w:bCs/>
          <w:sz w:val="28"/>
          <w:szCs w:val="28"/>
          <w:lang w:val="fr-CA"/>
        </w:rPr>
      </w:pPr>
      <w:r w:rsidRPr="00594FF1">
        <w:rPr>
          <w:rFonts w:ascii="Baskerville" w:hAnsi="Baskerville"/>
          <w:b/>
          <w:sz w:val="28"/>
          <w:szCs w:val="28"/>
          <w:lang w:val="fr-CA"/>
        </w:rPr>
        <w:t>Plainte</w:t>
      </w:r>
      <w:r w:rsidRPr="00594FF1">
        <w:rPr>
          <w:rFonts w:ascii="Baskerville" w:hAnsi="Baskerville"/>
          <w:bCs/>
          <w:sz w:val="28"/>
          <w:szCs w:val="28"/>
          <w:lang w:val="fr-CA"/>
        </w:rPr>
        <w:t> : le droit de formuler une plainte adressée à notre responsable de la protection des renseignements personnels tel qu’indiqué auparavant ou dans l’article 1 en lien avec cette Politique ou de déposer une plainte auprès de la Commis</w:t>
      </w:r>
      <w:r w:rsidR="00BA1E32" w:rsidRPr="00594FF1">
        <w:rPr>
          <w:rFonts w:ascii="Baskerville" w:hAnsi="Baskerville"/>
          <w:bCs/>
          <w:sz w:val="28"/>
          <w:szCs w:val="28"/>
          <w:lang w:val="fr-CA"/>
        </w:rPr>
        <w:t xml:space="preserve">sion </w:t>
      </w:r>
      <w:r w:rsidRPr="00594FF1">
        <w:rPr>
          <w:rFonts w:ascii="Baskerville" w:hAnsi="Baskerville"/>
          <w:bCs/>
          <w:sz w:val="28"/>
          <w:szCs w:val="28"/>
          <w:lang w:val="fr-CA"/>
        </w:rPr>
        <w:t>de l’accès à l’information du Québec si vous croyez qu’une infraction aux lois sur la protection des renseignements personnels a été commise. Pour porter pl</w:t>
      </w:r>
      <w:r w:rsidR="00572BB9">
        <w:rPr>
          <w:rFonts w:ascii="Baskerville" w:hAnsi="Baskerville"/>
          <w:bCs/>
          <w:sz w:val="28"/>
          <w:szCs w:val="28"/>
          <w:lang w:val="fr-CA"/>
        </w:rPr>
        <w:t>ain</w:t>
      </w:r>
      <w:r w:rsidRPr="00594FF1">
        <w:rPr>
          <w:rFonts w:ascii="Baskerville" w:hAnsi="Baskerville"/>
          <w:bCs/>
          <w:sz w:val="28"/>
          <w:szCs w:val="28"/>
          <w:lang w:val="fr-CA"/>
        </w:rPr>
        <w:t>te auprès de la Commission d’accès</w:t>
      </w:r>
      <w:r w:rsidR="006042DA">
        <w:rPr>
          <w:rFonts w:ascii="Baskerville" w:hAnsi="Baskerville"/>
          <w:bCs/>
          <w:sz w:val="28"/>
          <w:szCs w:val="28"/>
          <w:lang w:val="fr-CA"/>
        </w:rPr>
        <w:t xml:space="preserve"> </w:t>
      </w:r>
      <w:r w:rsidRPr="00594FF1">
        <w:rPr>
          <w:rFonts w:ascii="Baskerville" w:hAnsi="Baskerville"/>
          <w:bCs/>
          <w:sz w:val="28"/>
          <w:szCs w:val="28"/>
          <w:lang w:val="fr-CA"/>
        </w:rPr>
        <w:t>à l’information du Québec, veuillez utiliser le formulaire approprié disponible à l’adresse</w:t>
      </w:r>
      <w:r w:rsidR="002570B8" w:rsidRPr="00594FF1">
        <w:rPr>
          <w:rFonts w:ascii="Baskerville" w:hAnsi="Baskerville"/>
          <w:bCs/>
          <w:sz w:val="28"/>
          <w:szCs w:val="28"/>
          <w:lang w:val="fr-CA"/>
        </w:rPr>
        <w:t xml:space="preserve"> </w:t>
      </w:r>
      <w:r w:rsidRPr="00594FF1">
        <w:rPr>
          <w:rFonts w:ascii="Baskerville" w:hAnsi="Baskerville"/>
          <w:bCs/>
          <w:sz w:val="28"/>
          <w:szCs w:val="28"/>
          <w:lang w:val="fr-CA"/>
        </w:rPr>
        <w:t>suivante :</w:t>
      </w:r>
    </w:p>
    <w:p w14:paraId="5F26CDDA" w14:textId="6B59CE89" w:rsidR="004E731D" w:rsidRPr="00594FF1" w:rsidRDefault="004E731D" w:rsidP="005C5FB7">
      <w:pPr>
        <w:ind w:left="360"/>
        <w:jc w:val="both"/>
        <w:rPr>
          <w:rFonts w:ascii="Baskerville" w:hAnsi="Baskerville"/>
          <w:bCs/>
          <w:sz w:val="28"/>
          <w:szCs w:val="28"/>
          <w:u w:val="single"/>
          <w:lang w:val="fr-CA"/>
        </w:rPr>
      </w:pPr>
      <w:r w:rsidRPr="00594FF1">
        <w:rPr>
          <w:rFonts w:ascii="Baskerville" w:hAnsi="Baskerville"/>
          <w:bCs/>
          <w:sz w:val="28"/>
          <w:szCs w:val="28"/>
          <w:lang w:val="fr-CA"/>
        </w:rPr>
        <w:t xml:space="preserve"> </w:t>
      </w:r>
      <w:proofErr w:type="gramStart"/>
      <w:r w:rsidRPr="00594FF1">
        <w:rPr>
          <w:rFonts w:ascii="Baskerville" w:hAnsi="Baskerville"/>
          <w:bCs/>
          <w:sz w:val="28"/>
          <w:szCs w:val="28"/>
          <w:u w:val="single"/>
          <w:lang w:val="fr-CA"/>
        </w:rPr>
        <w:t>https</w:t>
      </w:r>
      <w:proofErr w:type="gramEnd"/>
      <w:r w:rsidRPr="00594FF1">
        <w:rPr>
          <w:rFonts w:ascii="Baskerville" w:hAnsi="Baskerville"/>
          <w:bCs/>
          <w:sz w:val="28"/>
          <w:szCs w:val="28"/>
          <w:u w:val="single"/>
          <w:lang w:val="fr-CA"/>
        </w:rPr>
        <w:t xml:space="preserve">:/ </w:t>
      </w:r>
      <w:r w:rsidR="002570B8" w:rsidRPr="00594FF1">
        <w:rPr>
          <w:rFonts w:ascii="Baskerville" w:hAnsi="Baskerville"/>
          <w:bCs/>
          <w:sz w:val="28"/>
          <w:szCs w:val="28"/>
          <w:u w:val="single"/>
          <w:lang w:val="fr-CA"/>
        </w:rPr>
        <w:t>/</w:t>
      </w:r>
      <w:r w:rsidRPr="00594FF1">
        <w:rPr>
          <w:rFonts w:ascii="Baskerville" w:hAnsi="Baskerville"/>
          <w:bCs/>
          <w:sz w:val="28"/>
          <w:szCs w:val="28"/>
          <w:u w:val="single"/>
          <w:lang w:val="fr-CA"/>
        </w:rPr>
        <w:t>www.caigouv.qc.ca/formulaires-et-lettres-types/pour-les-c</w:t>
      </w:r>
      <w:r w:rsidR="002570B8" w:rsidRPr="00594FF1">
        <w:rPr>
          <w:rFonts w:ascii="Baskerville" w:hAnsi="Baskerville"/>
          <w:bCs/>
          <w:sz w:val="28"/>
          <w:szCs w:val="28"/>
          <w:u w:val="single"/>
          <w:lang w:val="fr-CA"/>
        </w:rPr>
        <w:t>i</w:t>
      </w:r>
      <w:r w:rsidRPr="00594FF1">
        <w:rPr>
          <w:rFonts w:ascii="Baskerville" w:hAnsi="Baskerville"/>
          <w:bCs/>
          <w:sz w:val="28"/>
          <w:szCs w:val="28"/>
          <w:u w:val="single"/>
          <w:lang w:val="fr-CA"/>
        </w:rPr>
        <w:t>toyens/.</w:t>
      </w:r>
    </w:p>
    <w:p w14:paraId="43E522B5" w14:textId="77777777" w:rsidR="00DB4F85" w:rsidRPr="00594FF1" w:rsidRDefault="00DB4F85" w:rsidP="005C5FB7">
      <w:pPr>
        <w:ind w:left="360"/>
        <w:jc w:val="both"/>
        <w:rPr>
          <w:rFonts w:ascii="Baskerville" w:hAnsi="Baskerville"/>
          <w:bCs/>
          <w:sz w:val="28"/>
          <w:szCs w:val="28"/>
          <w:lang w:val="fr-CA"/>
        </w:rPr>
      </w:pPr>
    </w:p>
    <w:p w14:paraId="2F0705BC" w14:textId="151392D7" w:rsidR="00DB4F85" w:rsidRPr="00594FF1" w:rsidRDefault="004E731D" w:rsidP="005C5FB7">
      <w:pPr>
        <w:ind w:left="360"/>
        <w:jc w:val="both"/>
        <w:rPr>
          <w:rFonts w:ascii="Baskerville" w:hAnsi="Baskerville"/>
          <w:bCs/>
          <w:sz w:val="28"/>
          <w:szCs w:val="28"/>
          <w:lang w:val="fr-CA"/>
        </w:rPr>
      </w:pPr>
      <w:r w:rsidRPr="00594FF1">
        <w:rPr>
          <w:rFonts w:ascii="Baskerville" w:hAnsi="Baskerville"/>
          <w:b/>
          <w:sz w:val="28"/>
          <w:szCs w:val="28"/>
          <w:lang w:val="fr-CA"/>
        </w:rPr>
        <w:t>Portabilité </w:t>
      </w:r>
      <w:r w:rsidRPr="00594FF1">
        <w:rPr>
          <w:rFonts w:ascii="Baskerville" w:hAnsi="Baskerville"/>
          <w:bCs/>
          <w:sz w:val="28"/>
          <w:szCs w:val="28"/>
          <w:lang w:val="fr-CA"/>
        </w:rPr>
        <w:t xml:space="preserve">: Vous avez le droit de demander que vos renseignements personnels vous soient communiqués ou qu’ils soient transférés à une organisation dans un format technologique structurés et couramment utilisé. </w:t>
      </w:r>
    </w:p>
    <w:p w14:paraId="151BE8AC" w14:textId="06A9BE2B" w:rsidR="004E731D" w:rsidRPr="00594FF1" w:rsidRDefault="004E731D" w:rsidP="005C5FB7">
      <w:pPr>
        <w:ind w:left="360"/>
        <w:jc w:val="both"/>
        <w:rPr>
          <w:rFonts w:ascii="Baskerville" w:hAnsi="Baskerville"/>
          <w:bCs/>
          <w:sz w:val="28"/>
          <w:szCs w:val="28"/>
          <w:lang w:val="fr-CA"/>
        </w:rPr>
      </w:pPr>
      <w:r w:rsidRPr="00594FF1">
        <w:rPr>
          <w:rFonts w:ascii="Baskerville" w:hAnsi="Baskerville"/>
          <w:bCs/>
          <w:sz w:val="28"/>
          <w:szCs w:val="28"/>
          <w:lang w:val="fr-CA"/>
        </w:rPr>
        <w:lastRenderedPageBreak/>
        <w:t>Pour exercer l’un ou l</w:t>
      </w:r>
      <w:r w:rsidR="00BA1E32" w:rsidRPr="00594FF1">
        <w:rPr>
          <w:rFonts w:ascii="Baskerville" w:hAnsi="Baskerville"/>
          <w:bCs/>
          <w:sz w:val="28"/>
          <w:szCs w:val="28"/>
          <w:lang w:val="fr-CA"/>
        </w:rPr>
        <w:t>’</w:t>
      </w:r>
      <w:r w:rsidRPr="00594FF1">
        <w:rPr>
          <w:rFonts w:ascii="Baskerville" w:hAnsi="Baskerville"/>
          <w:bCs/>
          <w:sz w:val="28"/>
          <w:szCs w:val="28"/>
          <w:lang w:val="fr-CA"/>
        </w:rPr>
        <w:t xml:space="preserve">autre de ces droits, veuillez communiquer avec </w:t>
      </w:r>
      <w:r w:rsidR="00BA1E32" w:rsidRPr="00594FF1">
        <w:rPr>
          <w:rFonts w:ascii="Baskerville" w:hAnsi="Baskerville"/>
          <w:bCs/>
          <w:sz w:val="28"/>
          <w:szCs w:val="28"/>
          <w:lang w:val="fr-CA"/>
        </w:rPr>
        <w:t>notre responsable de la PRP.</w:t>
      </w:r>
    </w:p>
    <w:p w14:paraId="60FC7CB4" w14:textId="77777777" w:rsidR="00DB4F85" w:rsidRDefault="00DB4F85" w:rsidP="006321C3">
      <w:pPr>
        <w:jc w:val="both"/>
        <w:rPr>
          <w:rFonts w:ascii="Baskerville" w:hAnsi="Baskerville"/>
          <w:b/>
          <w:sz w:val="28"/>
          <w:szCs w:val="28"/>
          <w:u w:val="single"/>
          <w:lang w:val="fr-CA"/>
        </w:rPr>
      </w:pPr>
    </w:p>
    <w:p w14:paraId="0FEDDF9D" w14:textId="77777777" w:rsidR="00790A62" w:rsidRPr="00594FF1" w:rsidRDefault="00790A62" w:rsidP="006321C3">
      <w:pPr>
        <w:jc w:val="both"/>
        <w:rPr>
          <w:rFonts w:ascii="Baskerville" w:hAnsi="Baskerville"/>
          <w:b/>
          <w:sz w:val="28"/>
          <w:szCs w:val="28"/>
          <w:u w:val="single"/>
          <w:lang w:val="fr-CA"/>
        </w:rPr>
      </w:pPr>
    </w:p>
    <w:p w14:paraId="647153E1" w14:textId="77777777" w:rsidR="00364643" w:rsidRPr="00594FF1" w:rsidRDefault="006555D9" w:rsidP="006321C3">
      <w:pPr>
        <w:jc w:val="both"/>
        <w:rPr>
          <w:rFonts w:ascii="Baskerville" w:hAnsi="Baskerville"/>
          <w:b/>
          <w:sz w:val="28"/>
          <w:szCs w:val="28"/>
          <w:u w:val="single"/>
          <w:lang w:val="fr-CA"/>
        </w:rPr>
      </w:pPr>
      <w:r w:rsidRPr="00594FF1">
        <w:rPr>
          <w:rFonts w:ascii="Baskerville" w:hAnsi="Baskerville"/>
          <w:b/>
          <w:sz w:val="28"/>
          <w:szCs w:val="28"/>
          <w:u w:val="single"/>
          <w:lang w:val="fr-CA"/>
        </w:rPr>
        <w:t xml:space="preserve"> </w:t>
      </w:r>
    </w:p>
    <w:p w14:paraId="000000A4" w14:textId="01FEDE81" w:rsidR="008A0E08" w:rsidRPr="00594FF1" w:rsidRDefault="009E4CF4" w:rsidP="00F34AF7">
      <w:pPr>
        <w:pStyle w:val="Paragraphedeliste"/>
        <w:numPr>
          <w:ilvl w:val="0"/>
          <w:numId w:val="3"/>
        </w:numPr>
        <w:jc w:val="both"/>
        <w:rPr>
          <w:rFonts w:ascii="Baskerville" w:hAnsi="Baskerville"/>
          <w:b/>
          <w:sz w:val="28"/>
          <w:szCs w:val="28"/>
          <w:lang w:val="fr-CA"/>
        </w:rPr>
      </w:pPr>
      <w:r w:rsidRPr="00594FF1">
        <w:rPr>
          <w:rFonts w:ascii="Baskerville" w:hAnsi="Baskerville"/>
          <w:b/>
          <w:sz w:val="28"/>
          <w:szCs w:val="28"/>
          <w:u w:val="single"/>
          <w:lang w:val="fr-CA"/>
        </w:rPr>
        <w:t xml:space="preserve">Conservation des renseignements personnels </w:t>
      </w:r>
    </w:p>
    <w:p w14:paraId="000000A5" w14:textId="77777777" w:rsidR="008A0E08" w:rsidRPr="00594FF1" w:rsidRDefault="008A0E08">
      <w:pPr>
        <w:jc w:val="both"/>
        <w:rPr>
          <w:rFonts w:ascii="Baskerville" w:hAnsi="Baskerville"/>
          <w:sz w:val="28"/>
          <w:szCs w:val="28"/>
          <w:lang w:val="fr-CA"/>
        </w:rPr>
      </w:pPr>
    </w:p>
    <w:p w14:paraId="000000A6" w14:textId="4767851B" w:rsidR="008A0E08" w:rsidRPr="00594FF1" w:rsidRDefault="005432C3">
      <w:pPr>
        <w:jc w:val="both"/>
        <w:rPr>
          <w:rFonts w:ascii="Baskerville" w:hAnsi="Baskerville"/>
          <w:sz w:val="28"/>
          <w:szCs w:val="28"/>
          <w:lang w:val="fr-CA"/>
        </w:rPr>
      </w:pPr>
      <w:r w:rsidRPr="00594FF1">
        <w:rPr>
          <w:rFonts w:ascii="Baskerville" w:hAnsi="Baskerville"/>
          <w:sz w:val="28"/>
          <w:szCs w:val="28"/>
          <w:lang w:val="fr-CA"/>
        </w:rPr>
        <w:t>La Coop Santé des Monts de Bellechasse</w:t>
      </w:r>
      <w:r w:rsidR="009E4CF4" w:rsidRPr="00594FF1">
        <w:rPr>
          <w:rFonts w:ascii="Baskerville" w:hAnsi="Baskerville"/>
          <w:sz w:val="28"/>
          <w:szCs w:val="28"/>
          <w:lang w:val="fr-CA"/>
        </w:rPr>
        <w:t xml:space="preserve"> garde les données collectées pendant différentes périodes de temps, en fonction de leur nature et de leur utilité dans l’offre de nos services. Durant la pério</w:t>
      </w:r>
      <w:r w:rsidR="00032D16" w:rsidRPr="00594FF1">
        <w:rPr>
          <w:rFonts w:ascii="Baskerville" w:hAnsi="Baskerville"/>
          <w:sz w:val="28"/>
          <w:szCs w:val="28"/>
          <w:lang w:val="fr-CA"/>
        </w:rPr>
        <w:t>d</w:t>
      </w:r>
      <w:r w:rsidR="009E4CF4" w:rsidRPr="00594FF1">
        <w:rPr>
          <w:rFonts w:ascii="Baskerville" w:hAnsi="Baskerville"/>
          <w:sz w:val="28"/>
          <w:szCs w:val="28"/>
          <w:lang w:val="fr-CA"/>
        </w:rPr>
        <w:t xml:space="preserve">e de conservation, </w:t>
      </w:r>
      <w:r w:rsidRPr="00594FF1">
        <w:rPr>
          <w:rFonts w:ascii="Baskerville" w:hAnsi="Baskerville"/>
          <w:sz w:val="28"/>
          <w:szCs w:val="28"/>
          <w:lang w:val="fr-CA"/>
        </w:rPr>
        <w:t>la Coop Santé des Monts de Bellechasse</w:t>
      </w:r>
      <w:r w:rsidR="009E4CF4" w:rsidRPr="00594FF1">
        <w:rPr>
          <w:rFonts w:ascii="Baskerville" w:hAnsi="Baskerville"/>
          <w:sz w:val="28"/>
          <w:szCs w:val="28"/>
          <w:lang w:val="fr-CA"/>
        </w:rPr>
        <w:t xml:space="preserve"> prend des mesures physiques et techniques pour </w:t>
      </w:r>
      <w:r w:rsidR="00D317CB" w:rsidRPr="00594FF1">
        <w:rPr>
          <w:rFonts w:ascii="Baskerville" w:hAnsi="Baskerville"/>
          <w:sz w:val="28"/>
          <w:szCs w:val="28"/>
          <w:lang w:val="fr-CA"/>
        </w:rPr>
        <w:t>assurer</w:t>
      </w:r>
      <w:r w:rsidR="009E4CF4" w:rsidRPr="00594FF1">
        <w:rPr>
          <w:rFonts w:ascii="Baskerville" w:hAnsi="Baskerville"/>
          <w:sz w:val="28"/>
          <w:szCs w:val="28"/>
          <w:lang w:val="fr-CA"/>
        </w:rPr>
        <w:t xml:space="preserve"> la sécurité des données contenant des renseignements personnels. </w:t>
      </w:r>
    </w:p>
    <w:p w14:paraId="000000A7" w14:textId="77777777" w:rsidR="008A0E08" w:rsidRPr="00594FF1" w:rsidRDefault="008A0E08">
      <w:pPr>
        <w:jc w:val="both"/>
        <w:rPr>
          <w:rFonts w:ascii="Baskerville" w:hAnsi="Baskerville"/>
          <w:sz w:val="28"/>
          <w:szCs w:val="28"/>
          <w:lang w:val="fr-CA"/>
        </w:rPr>
      </w:pPr>
    </w:p>
    <w:p w14:paraId="2AF29848" w14:textId="37C8C717" w:rsidR="00881E0E" w:rsidRPr="00594FF1" w:rsidRDefault="00881E0E">
      <w:pPr>
        <w:pBdr>
          <w:top w:val="nil"/>
          <w:left w:val="nil"/>
          <w:bottom w:val="nil"/>
          <w:right w:val="nil"/>
          <w:between w:val="nil"/>
        </w:pBdr>
        <w:jc w:val="both"/>
        <w:rPr>
          <w:rFonts w:ascii="Baskerville" w:hAnsi="Baskerville"/>
          <w:sz w:val="28"/>
          <w:szCs w:val="28"/>
          <w:lang w:val="fr-CA"/>
        </w:rPr>
      </w:pPr>
    </w:p>
    <w:p w14:paraId="2C8A9B64" w14:textId="6424ED08" w:rsidR="00881E0E" w:rsidRPr="00594FF1" w:rsidRDefault="00183FCA">
      <w:pPr>
        <w:pBdr>
          <w:top w:val="nil"/>
          <w:left w:val="nil"/>
          <w:bottom w:val="nil"/>
          <w:right w:val="nil"/>
          <w:between w:val="nil"/>
        </w:pBdr>
        <w:jc w:val="both"/>
        <w:rPr>
          <w:rFonts w:ascii="Baskerville" w:hAnsi="Baskerville"/>
          <w:sz w:val="28"/>
          <w:szCs w:val="28"/>
          <w:lang w:val="fr-CA"/>
        </w:rPr>
      </w:pPr>
      <w:r w:rsidRPr="00594FF1">
        <w:rPr>
          <w:rFonts w:ascii="Baskerville" w:hAnsi="Baskerville"/>
          <w:sz w:val="28"/>
          <w:szCs w:val="28"/>
          <w:lang w:val="fr-CA"/>
        </w:rPr>
        <w:t xml:space="preserve">Durant la période de conservation des données personnelles sur papier (dossiers, rapports, consultations, </w:t>
      </w:r>
      <w:proofErr w:type="spellStart"/>
      <w:r w:rsidRPr="00594FF1">
        <w:rPr>
          <w:rFonts w:ascii="Baskerville" w:hAnsi="Baskerville"/>
          <w:sz w:val="28"/>
          <w:szCs w:val="28"/>
          <w:lang w:val="fr-CA"/>
        </w:rPr>
        <w:t>etc</w:t>
      </w:r>
      <w:proofErr w:type="spellEnd"/>
      <w:r w:rsidRPr="00594FF1">
        <w:rPr>
          <w:rFonts w:ascii="Baskerville" w:hAnsi="Baskerville"/>
          <w:sz w:val="28"/>
          <w:szCs w:val="28"/>
          <w:lang w:val="fr-CA"/>
        </w:rPr>
        <w:t xml:space="preserve">), ces documents sont conservés dans une armoire barrée.  </w:t>
      </w:r>
      <w:r w:rsidR="00881E0E" w:rsidRPr="00594FF1">
        <w:rPr>
          <w:rFonts w:ascii="Baskerville" w:hAnsi="Baskerville"/>
          <w:sz w:val="28"/>
          <w:szCs w:val="28"/>
          <w:lang w:val="fr-CA"/>
        </w:rPr>
        <w:t>Une fois la période de conservation expirée, les renseignements personnels sont détruits</w:t>
      </w:r>
      <w:r w:rsidRPr="00594FF1">
        <w:rPr>
          <w:rFonts w:ascii="Baskerville" w:hAnsi="Baskerville"/>
          <w:sz w:val="28"/>
          <w:szCs w:val="28"/>
          <w:lang w:val="fr-CA"/>
        </w:rPr>
        <w:t xml:space="preserve"> (déchiqueteuse).</w:t>
      </w:r>
      <w:r w:rsidR="00881E0E" w:rsidRPr="00594FF1">
        <w:rPr>
          <w:rFonts w:ascii="Baskerville" w:hAnsi="Baskerville"/>
          <w:sz w:val="28"/>
          <w:szCs w:val="28"/>
          <w:lang w:val="fr-CA"/>
        </w:rPr>
        <w:t xml:space="preserve"> </w:t>
      </w:r>
    </w:p>
    <w:p w14:paraId="000000AB" w14:textId="77777777" w:rsidR="008A0E08" w:rsidRPr="00594FF1" w:rsidRDefault="008A0E08">
      <w:pPr>
        <w:jc w:val="both"/>
        <w:rPr>
          <w:rFonts w:ascii="Baskerville" w:hAnsi="Baskerville"/>
          <w:sz w:val="28"/>
          <w:szCs w:val="28"/>
          <w:lang w:val="fr-CA"/>
        </w:rPr>
      </w:pPr>
    </w:p>
    <w:p w14:paraId="21281FB4" w14:textId="77777777" w:rsidR="004408E2" w:rsidRPr="00594FF1" w:rsidRDefault="004408E2">
      <w:pPr>
        <w:jc w:val="both"/>
        <w:rPr>
          <w:rFonts w:ascii="Baskerville" w:eastAsia="Roboto" w:hAnsi="Baskerville" w:cs="Roboto"/>
          <w:i/>
          <w:sz w:val="28"/>
          <w:szCs w:val="28"/>
          <w:lang w:val="fr-CA"/>
        </w:rPr>
      </w:pPr>
    </w:p>
    <w:p w14:paraId="000000B2" w14:textId="3D2C73D1" w:rsidR="008A0E08" w:rsidRPr="00594FF1" w:rsidRDefault="009E4CF4">
      <w:pPr>
        <w:jc w:val="both"/>
        <w:rPr>
          <w:rFonts w:ascii="Baskerville" w:eastAsia="Roboto" w:hAnsi="Baskerville" w:cs="Roboto"/>
          <w:sz w:val="28"/>
          <w:szCs w:val="28"/>
          <w:lang w:val="fr-CA"/>
        </w:rPr>
      </w:pPr>
      <w:r w:rsidRPr="00594FF1">
        <w:rPr>
          <w:rFonts w:ascii="Baskerville" w:hAnsi="Baskerville"/>
          <w:i/>
          <w:sz w:val="28"/>
          <w:szCs w:val="28"/>
          <w:lang w:val="fr-CA"/>
        </w:rPr>
        <w:t>Personne</w:t>
      </w:r>
      <w:r w:rsidR="0052750A" w:rsidRPr="00594FF1">
        <w:rPr>
          <w:rFonts w:ascii="Baskerville" w:hAnsi="Baskerville"/>
          <w:i/>
          <w:sz w:val="28"/>
          <w:szCs w:val="28"/>
          <w:lang w:val="fr-CA"/>
        </w:rPr>
        <w:t>s</w:t>
      </w:r>
      <w:r w:rsidRPr="00594FF1">
        <w:rPr>
          <w:rFonts w:ascii="Baskerville" w:hAnsi="Baskerville"/>
          <w:i/>
          <w:sz w:val="28"/>
          <w:szCs w:val="28"/>
          <w:lang w:val="fr-CA"/>
        </w:rPr>
        <w:t xml:space="preserve"> en charge de la conformité :</w:t>
      </w:r>
      <w:r w:rsidRPr="00594FF1">
        <w:rPr>
          <w:rFonts w:ascii="Baskerville" w:eastAsia="Roboto" w:hAnsi="Baskerville" w:cs="Roboto"/>
          <w:sz w:val="28"/>
          <w:szCs w:val="28"/>
          <w:lang w:val="fr-CA"/>
        </w:rPr>
        <w:t xml:space="preserve"> </w:t>
      </w:r>
    </w:p>
    <w:p w14:paraId="000000B3" w14:textId="4503BCFA" w:rsidR="008A0E08" w:rsidRPr="00594FF1" w:rsidRDefault="009E4CF4">
      <w:pPr>
        <w:pBdr>
          <w:top w:val="nil"/>
          <w:left w:val="nil"/>
          <w:bottom w:val="nil"/>
          <w:right w:val="nil"/>
          <w:between w:val="nil"/>
        </w:pBdr>
        <w:jc w:val="both"/>
        <w:rPr>
          <w:rFonts w:ascii="Baskerville" w:eastAsia="Roboto" w:hAnsi="Baskerville" w:cs="Roboto"/>
          <w:sz w:val="28"/>
          <w:szCs w:val="28"/>
          <w:lang w:val="fr-CA"/>
        </w:rPr>
      </w:pPr>
      <w:r w:rsidRPr="00594FF1">
        <w:rPr>
          <w:rFonts w:ascii="Baskerville" w:eastAsia="Roboto" w:hAnsi="Baskerville" w:cs="Roboto"/>
          <w:sz w:val="28"/>
          <w:szCs w:val="28"/>
          <w:lang w:val="fr-CA"/>
        </w:rPr>
        <w:t xml:space="preserve">Pour toute question, </w:t>
      </w:r>
      <w:r w:rsidR="009A585C" w:rsidRPr="00594FF1">
        <w:rPr>
          <w:rFonts w:ascii="Baskerville" w:eastAsia="Roboto" w:hAnsi="Baskerville" w:cs="Roboto"/>
          <w:sz w:val="28"/>
          <w:szCs w:val="28"/>
          <w:lang w:val="fr-CA"/>
        </w:rPr>
        <w:t xml:space="preserve">pour </w:t>
      </w:r>
      <w:r w:rsidRPr="00594FF1">
        <w:rPr>
          <w:rFonts w:ascii="Baskerville" w:eastAsia="Roboto" w:hAnsi="Baskerville" w:cs="Roboto"/>
          <w:sz w:val="28"/>
          <w:szCs w:val="28"/>
          <w:lang w:val="fr-CA"/>
        </w:rPr>
        <w:t>formuler des commentaires ou</w:t>
      </w:r>
      <w:r w:rsidR="009A585C" w:rsidRPr="00594FF1">
        <w:rPr>
          <w:rFonts w:ascii="Baskerville" w:eastAsia="Roboto" w:hAnsi="Baskerville" w:cs="Roboto"/>
          <w:sz w:val="28"/>
          <w:szCs w:val="28"/>
          <w:lang w:val="fr-CA"/>
        </w:rPr>
        <w:t xml:space="preserve"> pour</w:t>
      </w:r>
      <w:r w:rsidRPr="00594FF1">
        <w:rPr>
          <w:rFonts w:ascii="Baskerville" w:eastAsia="Roboto" w:hAnsi="Baskerville" w:cs="Roboto"/>
          <w:sz w:val="28"/>
          <w:szCs w:val="28"/>
          <w:lang w:val="fr-CA"/>
        </w:rPr>
        <w:t xml:space="preserve"> émettre une plainte au sujet de cette politique, vous pouvez communiquer avec l</w:t>
      </w:r>
      <w:r w:rsidR="0041184C" w:rsidRPr="00594FF1">
        <w:rPr>
          <w:rFonts w:ascii="Baskerville" w:eastAsia="Roboto" w:hAnsi="Baskerville" w:cs="Roboto"/>
          <w:sz w:val="28"/>
          <w:szCs w:val="28"/>
          <w:lang w:val="fr-CA"/>
        </w:rPr>
        <w:t>es</w:t>
      </w:r>
      <w:r w:rsidRPr="00594FF1">
        <w:rPr>
          <w:rFonts w:ascii="Baskerville" w:eastAsia="Roboto" w:hAnsi="Baskerville" w:cs="Roboto"/>
          <w:sz w:val="28"/>
          <w:szCs w:val="28"/>
          <w:lang w:val="fr-CA"/>
        </w:rPr>
        <w:t xml:space="preserve"> personne</w:t>
      </w:r>
      <w:r w:rsidR="0041184C" w:rsidRPr="00594FF1">
        <w:rPr>
          <w:rFonts w:ascii="Baskerville" w:eastAsia="Roboto" w:hAnsi="Baskerville" w:cs="Roboto"/>
          <w:sz w:val="28"/>
          <w:szCs w:val="28"/>
          <w:lang w:val="fr-CA"/>
        </w:rPr>
        <w:t>s</w:t>
      </w:r>
      <w:r w:rsidRPr="00594FF1">
        <w:rPr>
          <w:rFonts w:ascii="Baskerville" w:eastAsia="Roboto" w:hAnsi="Baskerville" w:cs="Roboto"/>
          <w:sz w:val="28"/>
          <w:szCs w:val="28"/>
          <w:lang w:val="fr-CA"/>
        </w:rPr>
        <w:t xml:space="preserve"> responsable</w:t>
      </w:r>
      <w:r w:rsidR="0041184C" w:rsidRPr="00594FF1">
        <w:rPr>
          <w:rFonts w:ascii="Baskerville" w:eastAsia="Roboto" w:hAnsi="Baskerville" w:cs="Roboto"/>
          <w:sz w:val="28"/>
          <w:szCs w:val="28"/>
          <w:lang w:val="fr-CA"/>
        </w:rPr>
        <w:t>s</w:t>
      </w:r>
      <w:r w:rsidRPr="00594FF1">
        <w:rPr>
          <w:rFonts w:ascii="Baskerville" w:eastAsia="Roboto" w:hAnsi="Baskerville" w:cs="Roboto"/>
          <w:sz w:val="28"/>
          <w:szCs w:val="28"/>
          <w:lang w:val="fr-CA"/>
        </w:rPr>
        <w:t xml:space="preserve"> de veiller au respect de cette politique de confidentialité :</w:t>
      </w:r>
    </w:p>
    <w:p w14:paraId="11B6C5A2" w14:textId="77777777" w:rsidR="00E95353" w:rsidRPr="00594FF1" w:rsidRDefault="00E95353">
      <w:pPr>
        <w:pBdr>
          <w:top w:val="nil"/>
          <w:left w:val="nil"/>
          <w:bottom w:val="nil"/>
          <w:right w:val="nil"/>
          <w:between w:val="nil"/>
        </w:pBdr>
        <w:jc w:val="both"/>
        <w:rPr>
          <w:rFonts w:ascii="Baskerville" w:eastAsia="Roboto" w:hAnsi="Baskerville" w:cs="Roboto"/>
          <w:sz w:val="28"/>
          <w:szCs w:val="28"/>
          <w:lang w:val="fr-CA"/>
        </w:rPr>
      </w:pPr>
    </w:p>
    <w:p w14:paraId="1AA49660" w14:textId="7707A16F" w:rsidR="0041184C" w:rsidRPr="00594FF1" w:rsidRDefault="0041184C">
      <w:pPr>
        <w:pBdr>
          <w:top w:val="nil"/>
          <w:left w:val="nil"/>
          <w:bottom w:val="nil"/>
          <w:right w:val="nil"/>
          <w:between w:val="nil"/>
        </w:pBdr>
        <w:jc w:val="both"/>
        <w:rPr>
          <w:rFonts w:ascii="Baskerville" w:eastAsia="Roboto" w:hAnsi="Baskerville" w:cs="Roboto"/>
          <w:sz w:val="28"/>
          <w:szCs w:val="28"/>
          <w:lang w:val="fr-CA"/>
        </w:rPr>
      </w:pPr>
      <w:r w:rsidRPr="00594FF1">
        <w:rPr>
          <w:rFonts w:ascii="Baskerville" w:eastAsia="Roboto" w:hAnsi="Baskerville" w:cs="Roboto"/>
          <w:sz w:val="28"/>
          <w:szCs w:val="28"/>
          <w:lang w:val="fr-CA"/>
        </w:rPr>
        <w:t xml:space="preserve">Personne responsable : </w:t>
      </w:r>
      <w:r w:rsidR="00E808D3" w:rsidRPr="00594FF1">
        <w:rPr>
          <w:rFonts w:ascii="Baskerville" w:eastAsia="Roboto" w:hAnsi="Baskerville" w:cs="Roboto"/>
          <w:sz w:val="28"/>
          <w:szCs w:val="28"/>
          <w:lang w:val="fr-CA"/>
        </w:rPr>
        <w:t xml:space="preserve"> </w:t>
      </w:r>
      <w:r w:rsidR="00790A62">
        <w:rPr>
          <w:rFonts w:ascii="Baskerville" w:eastAsia="Roboto" w:hAnsi="Baskerville" w:cs="Roboto"/>
          <w:sz w:val="28"/>
          <w:szCs w:val="28"/>
          <w:lang w:val="fr-CA"/>
        </w:rPr>
        <w:t>Coordonnateur, C</w:t>
      </w:r>
      <w:r w:rsidR="00E808D3" w:rsidRPr="00594FF1">
        <w:rPr>
          <w:rFonts w:ascii="Baskerville" w:eastAsia="Roboto" w:hAnsi="Baskerville" w:cs="Roboto"/>
          <w:sz w:val="28"/>
          <w:szCs w:val="28"/>
          <w:lang w:val="fr-CA"/>
        </w:rPr>
        <w:t>oordonnatrice des services</w:t>
      </w:r>
      <w:r w:rsidRPr="00594FF1">
        <w:rPr>
          <w:rFonts w:ascii="Baskerville" w:eastAsia="Roboto" w:hAnsi="Baskerville" w:cs="Roboto"/>
          <w:sz w:val="28"/>
          <w:szCs w:val="28"/>
          <w:lang w:val="fr-CA"/>
        </w:rPr>
        <w:t xml:space="preserve"> </w:t>
      </w:r>
    </w:p>
    <w:p w14:paraId="000000B4" w14:textId="1046CAB8" w:rsidR="008A0E08" w:rsidRPr="00594FF1" w:rsidRDefault="000C7CE1">
      <w:pPr>
        <w:pBdr>
          <w:top w:val="nil"/>
          <w:left w:val="nil"/>
          <w:bottom w:val="nil"/>
          <w:right w:val="nil"/>
          <w:between w:val="nil"/>
        </w:pBdr>
        <w:jc w:val="both"/>
        <w:rPr>
          <w:rFonts w:ascii="Baskerville" w:eastAsia="Roboto" w:hAnsi="Baskerville" w:cs="Roboto"/>
          <w:sz w:val="28"/>
          <w:szCs w:val="28"/>
          <w:lang w:val="fr-CA"/>
        </w:rPr>
      </w:pPr>
      <w:r w:rsidRPr="00594FF1">
        <w:rPr>
          <w:rFonts w:ascii="Baskerville" w:eastAsia="Roboto" w:hAnsi="Baskerville" w:cs="Roboto"/>
          <w:sz w:val="28"/>
          <w:szCs w:val="28"/>
          <w:lang w:val="fr-CA"/>
        </w:rPr>
        <w:t>Substitut</w:t>
      </w:r>
      <w:r w:rsidR="006555D9" w:rsidRPr="00594FF1">
        <w:rPr>
          <w:rFonts w:ascii="Baskerville" w:eastAsia="Roboto" w:hAnsi="Baskerville" w:cs="Roboto"/>
          <w:sz w:val="28"/>
          <w:szCs w:val="28"/>
          <w:lang w:val="fr-CA"/>
        </w:rPr>
        <w:t xml:space="preserve"> </w:t>
      </w:r>
      <w:r w:rsidR="0041184C" w:rsidRPr="00594FF1">
        <w:rPr>
          <w:rFonts w:ascii="Baskerville" w:eastAsia="Roboto" w:hAnsi="Baskerville" w:cs="Roboto"/>
          <w:sz w:val="28"/>
          <w:szCs w:val="28"/>
          <w:lang w:val="fr-CA"/>
        </w:rPr>
        <w:t>:</w:t>
      </w:r>
      <w:r w:rsidR="00790A62">
        <w:rPr>
          <w:rFonts w:ascii="Baskerville" w:eastAsia="Roboto" w:hAnsi="Baskerville" w:cs="Roboto"/>
          <w:sz w:val="28"/>
          <w:szCs w:val="28"/>
          <w:lang w:val="fr-CA"/>
        </w:rPr>
        <w:t xml:space="preserve"> S</w:t>
      </w:r>
      <w:r w:rsidR="00E808D3" w:rsidRPr="00594FF1">
        <w:rPr>
          <w:rFonts w:ascii="Baskerville" w:eastAsia="Roboto" w:hAnsi="Baskerville" w:cs="Roboto"/>
          <w:sz w:val="28"/>
          <w:szCs w:val="28"/>
          <w:lang w:val="fr-CA"/>
        </w:rPr>
        <w:t>ecrétaire</w:t>
      </w:r>
      <w:r w:rsidR="00790A62">
        <w:rPr>
          <w:rFonts w:ascii="Baskerville" w:eastAsia="Roboto" w:hAnsi="Baskerville" w:cs="Roboto"/>
          <w:sz w:val="28"/>
          <w:szCs w:val="28"/>
          <w:lang w:val="fr-CA"/>
        </w:rPr>
        <w:t xml:space="preserve"> principale</w:t>
      </w:r>
    </w:p>
    <w:p w14:paraId="000000B5" w14:textId="3AA01100" w:rsidR="008A0E08" w:rsidRPr="00594FF1" w:rsidRDefault="0041184C">
      <w:pPr>
        <w:jc w:val="both"/>
        <w:rPr>
          <w:rFonts w:ascii="Baskerville" w:eastAsia="Roboto" w:hAnsi="Baskerville" w:cs="Roboto"/>
          <w:sz w:val="28"/>
          <w:szCs w:val="28"/>
          <w:lang w:val="fr-CA"/>
        </w:rPr>
      </w:pPr>
      <w:r w:rsidRPr="00594FF1">
        <w:rPr>
          <w:rFonts w:ascii="Baskerville" w:eastAsia="Roboto" w:hAnsi="Baskerville" w:cs="Roboto"/>
          <w:sz w:val="28"/>
          <w:szCs w:val="28"/>
          <w:lang w:val="fr-CA"/>
        </w:rPr>
        <w:t>C</w:t>
      </w:r>
      <w:r w:rsidR="00E95353" w:rsidRPr="00594FF1">
        <w:rPr>
          <w:rFonts w:ascii="Baskerville" w:hAnsi="Baskerville"/>
          <w:sz w:val="28"/>
          <w:szCs w:val="28"/>
          <w:lang w:val="fr-CA"/>
        </w:rPr>
        <w:t>oop Santé des Monts de Bellechasse</w:t>
      </w:r>
    </w:p>
    <w:p w14:paraId="000000B6" w14:textId="48A3A1F3" w:rsidR="008A0E08" w:rsidRPr="00594FF1" w:rsidRDefault="00E95353">
      <w:pPr>
        <w:pBdr>
          <w:top w:val="nil"/>
          <w:left w:val="nil"/>
          <w:bottom w:val="nil"/>
          <w:right w:val="nil"/>
          <w:between w:val="nil"/>
        </w:pBdr>
        <w:jc w:val="both"/>
        <w:rPr>
          <w:rFonts w:ascii="Baskerville" w:eastAsia="Roboto" w:hAnsi="Baskerville" w:cs="Roboto"/>
          <w:sz w:val="28"/>
          <w:szCs w:val="28"/>
          <w:lang w:val="fr-CA"/>
        </w:rPr>
      </w:pPr>
      <w:r w:rsidRPr="00594FF1">
        <w:rPr>
          <w:rFonts w:ascii="Baskerville" w:eastAsia="Roboto" w:hAnsi="Baskerville" w:cs="Roboto"/>
          <w:sz w:val="28"/>
          <w:szCs w:val="28"/>
          <w:lang w:val="fr-CA"/>
        </w:rPr>
        <w:t xml:space="preserve">12 Rue de l’église St-Damien de </w:t>
      </w:r>
      <w:proofErr w:type="spellStart"/>
      <w:r w:rsidRPr="00594FF1">
        <w:rPr>
          <w:rFonts w:ascii="Baskerville" w:eastAsia="Roboto" w:hAnsi="Baskerville" w:cs="Roboto"/>
          <w:sz w:val="28"/>
          <w:szCs w:val="28"/>
          <w:lang w:val="fr-CA"/>
        </w:rPr>
        <w:t>Buckland</w:t>
      </w:r>
      <w:proofErr w:type="spellEnd"/>
    </w:p>
    <w:p w14:paraId="000000B7" w14:textId="1231711A" w:rsidR="008A0E08" w:rsidRPr="00594FF1" w:rsidRDefault="009E4CF4">
      <w:pPr>
        <w:pBdr>
          <w:top w:val="nil"/>
          <w:left w:val="nil"/>
          <w:bottom w:val="nil"/>
          <w:right w:val="nil"/>
          <w:between w:val="nil"/>
        </w:pBdr>
        <w:jc w:val="both"/>
        <w:rPr>
          <w:rFonts w:ascii="Baskerville" w:eastAsia="Roboto" w:hAnsi="Baskerville" w:cs="Roboto"/>
          <w:sz w:val="28"/>
          <w:szCs w:val="28"/>
          <w:lang w:val="fr-CA"/>
        </w:rPr>
      </w:pPr>
      <w:r w:rsidRPr="00594FF1">
        <w:rPr>
          <w:rFonts w:ascii="Baskerville" w:eastAsia="Roboto" w:hAnsi="Baskerville" w:cs="Roboto"/>
          <w:sz w:val="28"/>
          <w:szCs w:val="28"/>
          <w:lang w:val="fr-CA"/>
        </w:rPr>
        <w:t xml:space="preserve">Téléphone : </w:t>
      </w:r>
      <w:r w:rsidR="00E95353" w:rsidRPr="00594FF1">
        <w:rPr>
          <w:rFonts w:ascii="Baskerville" w:eastAsia="Roboto" w:hAnsi="Baskerville" w:cs="Roboto"/>
          <w:sz w:val="28"/>
          <w:szCs w:val="28"/>
          <w:lang w:val="fr-CA"/>
        </w:rPr>
        <w:t>418-789-2007</w:t>
      </w:r>
    </w:p>
    <w:p w14:paraId="000000B8" w14:textId="01985130" w:rsidR="008A0E08" w:rsidRPr="00594FF1" w:rsidRDefault="009E4CF4">
      <w:pPr>
        <w:pBdr>
          <w:top w:val="nil"/>
          <w:left w:val="nil"/>
          <w:bottom w:val="nil"/>
          <w:right w:val="nil"/>
          <w:between w:val="nil"/>
        </w:pBdr>
        <w:jc w:val="both"/>
        <w:rPr>
          <w:rFonts w:ascii="Baskerville" w:eastAsia="Roboto" w:hAnsi="Baskerville" w:cs="Roboto"/>
          <w:sz w:val="28"/>
          <w:szCs w:val="28"/>
          <w:lang w:val="fr-CA"/>
        </w:rPr>
      </w:pPr>
      <w:r w:rsidRPr="00594FF1">
        <w:rPr>
          <w:rFonts w:ascii="Baskerville" w:eastAsia="Roboto" w:hAnsi="Baskerville" w:cs="Roboto"/>
          <w:sz w:val="28"/>
          <w:szCs w:val="28"/>
          <w:lang w:val="fr-CA"/>
        </w:rPr>
        <w:t xml:space="preserve">Télécopieur. : </w:t>
      </w:r>
      <w:r w:rsidR="007E0BCF" w:rsidRPr="00594FF1">
        <w:rPr>
          <w:rFonts w:ascii="Baskerville" w:eastAsia="Roboto" w:hAnsi="Baskerville" w:cs="Roboto"/>
          <w:sz w:val="28"/>
          <w:szCs w:val="28"/>
          <w:lang w:val="fr-CA"/>
        </w:rPr>
        <w:t>418-789-4157</w:t>
      </w:r>
    </w:p>
    <w:p w14:paraId="000000B9" w14:textId="61595B5B" w:rsidR="008A0E08" w:rsidRPr="00594FF1" w:rsidRDefault="009E4CF4">
      <w:pPr>
        <w:pBdr>
          <w:top w:val="nil"/>
          <w:left w:val="nil"/>
          <w:bottom w:val="nil"/>
          <w:right w:val="nil"/>
          <w:between w:val="nil"/>
        </w:pBdr>
        <w:jc w:val="both"/>
        <w:rPr>
          <w:rFonts w:ascii="Baskerville" w:eastAsia="Roboto" w:hAnsi="Baskerville" w:cs="Roboto"/>
          <w:sz w:val="28"/>
          <w:szCs w:val="28"/>
          <w:lang w:val="fr-CA"/>
        </w:rPr>
      </w:pPr>
      <w:r w:rsidRPr="00594FF1">
        <w:rPr>
          <w:rFonts w:ascii="Baskerville" w:eastAsia="Roboto" w:hAnsi="Baskerville" w:cs="Roboto"/>
          <w:sz w:val="28"/>
          <w:szCs w:val="28"/>
          <w:lang w:val="fr-CA"/>
        </w:rPr>
        <w:t>Courriel :</w:t>
      </w:r>
      <w:r w:rsidR="007E0BCF" w:rsidRPr="00594FF1">
        <w:rPr>
          <w:rFonts w:ascii="Baskerville" w:hAnsi="Baskerville"/>
          <w:sz w:val="28"/>
          <w:szCs w:val="28"/>
          <w:lang w:val="fr-CA"/>
        </w:rPr>
        <w:t xml:space="preserve"> </w:t>
      </w:r>
      <w:r w:rsidR="007E0BCF" w:rsidRPr="00594FF1">
        <w:rPr>
          <w:rFonts w:ascii="Baskerville" w:eastAsia="Roboto" w:hAnsi="Baskerville" w:cs="Roboto"/>
          <w:sz w:val="28"/>
          <w:szCs w:val="28"/>
          <w:lang w:val="fr-CA"/>
        </w:rPr>
        <w:t>info@coopsantebellechasse.com</w:t>
      </w:r>
      <w:r w:rsidRPr="00594FF1">
        <w:rPr>
          <w:rFonts w:ascii="Baskerville" w:eastAsia="Roboto" w:hAnsi="Baskerville" w:cs="Roboto"/>
          <w:sz w:val="28"/>
          <w:szCs w:val="28"/>
          <w:lang w:val="fr-CA"/>
        </w:rPr>
        <w:t xml:space="preserve"> </w:t>
      </w:r>
    </w:p>
    <w:p w14:paraId="4CD97900" w14:textId="382E456B" w:rsidR="0000127C" w:rsidRPr="00594FF1" w:rsidRDefault="0000127C" w:rsidP="00364643">
      <w:pPr>
        <w:pBdr>
          <w:top w:val="nil"/>
          <w:left w:val="nil"/>
          <w:bottom w:val="nil"/>
          <w:right w:val="nil"/>
          <w:between w:val="nil"/>
        </w:pBdr>
        <w:jc w:val="both"/>
        <w:rPr>
          <w:rFonts w:ascii="Baskerville" w:hAnsi="Baskerville"/>
          <w:sz w:val="28"/>
          <w:szCs w:val="28"/>
          <w:lang w:val="fr-CA"/>
        </w:rPr>
      </w:pPr>
      <w:r w:rsidRPr="00594FF1">
        <w:rPr>
          <w:rFonts w:ascii="Baskerville" w:hAnsi="Baskerville"/>
          <w:sz w:val="28"/>
          <w:szCs w:val="28"/>
          <w:lang w:val="fr-CA"/>
        </w:rPr>
        <w:t xml:space="preserve"> Merci de visiter le site Internet de La Coop Santé des Monts de Bellechasse et de prendre connaissance de sa politique de confidentialit</w:t>
      </w:r>
      <w:r w:rsidR="0060179B" w:rsidRPr="00594FF1">
        <w:rPr>
          <w:rFonts w:ascii="Baskerville" w:hAnsi="Baskerville"/>
          <w:sz w:val="28"/>
          <w:szCs w:val="28"/>
          <w:lang w:val="fr-CA"/>
        </w:rPr>
        <w:t>é. Vous pouvez aussi demander une copie de cette Politique au personnel du secrétariat de la coop.</w:t>
      </w:r>
    </w:p>
    <w:p w14:paraId="37991E0D" w14:textId="77777777" w:rsidR="00BA1E32" w:rsidRPr="00594FF1" w:rsidRDefault="00BA1E32" w:rsidP="0000127C">
      <w:pPr>
        <w:pBdr>
          <w:top w:val="nil"/>
          <w:left w:val="nil"/>
          <w:bottom w:val="nil"/>
          <w:right w:val="nil"/>
          <w:between w:val="nil"/>
        </w:pBdr>
        <w:ind w:firstLine="720"/>
        <w:jc w:val="both"/>
        <w:rPr>
          <w:rFonts w:ascii="Baskerville" w:hAnsi="Baskerville"/>
          <w:sz w:val="28"/>
          <w:szCs w:val="28"/>
          <w:lang w:val="fr-CA"/>
        </w:rPr>
      </w:pPr>
    </w:p>
    <w:p w14:paraId="32B9778F" w14:textId="0695554E" w:rsidR="00BA1E32" w:rsidRPr="00594FF1" w:rsidRDefault="00BA1E32" w:rsidP="0000127C">
      <w:pPr>
        <w:pBdr>
          <w:top w:val="nil"/>
          <w:left w:val="nil"/>
          <w:bottom w:val="nil"/>
          <w:right w:val="nil"/>
          <w:between w:val="nil"/>
        </w:pBdr>
        <w:ind w:firstLine="720"/>
        <w:jc w:val="both"/>
        <w:rPr>
          <w:rFonts w:ascii="Baskerville" w:hAnsi="Baskerville"/>
          <w:sz w:val="28"/>
          <w:szCs w:val="28"/>
          <w:lang w:val="fr-CA"/>
        </w:rPr>
      </w:pPr>
      <w:r w:rsidRPr="00594FF1">
        <w:rPr>
          <w:rFonts w:ascii="Baskerville" w:hAnsi="Baskerville"/>
          <w:sz w:val="28"/>
          <w:szCs w:val="28"/>
          <w:lang w:val="fr-CA"/>
        </w:rPr>
        <w:t>Nous pourrons faire des mises à jour et/ou modifier la Politique afin de refléter les changements dans nos processus, dans notre organisation de travail ou selon la loi en vigueur.</w:t>
      </w:r>
    </w:p>
    <w:p w14:paraId="0D3A848A" w14:textId="6DA8E05C" w:rsidR="00811E57" w:rsidRPr="00594FF1" w:rsidRDefault="00811E57" w:rsidP="00811E57">
      <w:pPr>
        <w:jc w:val="both"/>
        <w:rPr>
          <w:rFonts w:ascii="Baskerville" w:hAnsi="Baskerville"/>
          <w:bCs/>
          <w:sz w:val="28"/>
          <w:szCs w:val="28"/>
          <w:lang w:val="fr-CA"/>
        </w:rPr>
      </w:pPr>
      <w:r w:rsidRPr="00594FF1">
        <w:rPr>
          <w:rFonts w:ascii="Baskerville" w:hAnsi="Baskerville"/>
          <w:bCs/>
          <w:sz w:val="28"/>
          <w:szCs w:val="28"/>
          <w:lang w:val="fr-CA"/>
        </w:rPr>
        <w:t>À noter que cette politique sera affichée à la coop santé et sur le site WEB de la coop.</w:t>
      </w:r>
    </w:p>
    <w:p w14:paraId="4E03E637" w14:textId="77777777" w:rsidR="0000127C" w:rsidRPr="00594FF1" w:rsidRDefault="0000127C" w:rsidP="00E87B6F">
      <w:pPr>
        <w:pBdr>
          <w:top w:val="nil"/>
          <w:left w:val="nil"/>
          <w:bottom w:val="nil"/>
          <w:right w:val="nil"/>
          <w:between w:val="nil"/>
        </w:pBdr>
        <w:jc w:val="both"/>
        <w:rPr>
          <w:rFonts w:ascii="Baskerville" w:hAnsi="Baskerville"/>
          <w:sz w:val="28"/>
          <w:szCs w:val="28"/>
          <w:lang w:val="fr-CA"/>
        </w:rPr>
      </w:pPr>
    </w:p>
    <w:p w14:paraId="3C6CD73A" w14:textId="0CDDF583" w:rsidR="00F34AF7" w:rsidRPr="00594FF1" w:rsidRDefault="00F34AF7" w:rsidP="00F34AF7">
      <w:pPr>
        <w:numPr>
          <w:ilvl w:val="0"/>
          <w:numId w:val="3"/>
        </w:numPr>
        <w:jc w:val="both"/>
        <w:rPr>
          <w:rFonts w:ascii="Baskerville" w:hAnsi="Baskerville"/>
          <w:b/>
          <w:sz w:val="28"/>
          <w:szCs w:val="28"/>
          <w:lang w:val="fr-CA"/>
        </w:rPr>
      </w:pPr>
      <w:r w:rsidRPr="00594FF1">
        <w:rPr>
          <w:rFonts w:ascii="Baskerville" w:hAnsi="Baskerville"/>
          <w:b/>
          <w:sz w:val="28"/>
          <w:szCs w:val="28"/>
          <w:u w:val="single"/>
          <w:lang w:val="fr-CA"/>
        </w:rPr>
        <w:t>Entrée en vigueur de la Politique</w:t>
      </w:r>
    </w:p>
    <w:p w14:paraId="3689A862" w14:textId="77777777" w:rsidR="00F34AF7" w:rsidRPr="00594FF1" w:rsidRDefault="00F34AF7" w:rsidP="00F34AF7">
      <w:pPr>
        <w:spacing w:before="240" w:after="420"/>
        <w:jc w:val="both"/>
        <w:rPr>
          <w:rFonts w:ascii="Baskerville" w:hAnsi="Baskerville"/>
          <w:color w:val="333333"/>
          <w:sz w:val="28"/>
          <w:szCs w:val="28"/>
          <w:lang w:val="fr-CA"/>
        </w:rPr>
      </w:pPr>
      <w:r w:rsidRPr="00594FF1">
        <w:rPr>
          <w:rFonts w:ascii="Baskerville" w:hAnsi="Baskerville"/>
          <w:color w:val="333333"/>
          <w:sz w:val="28"/>
          <w:szCs w:val="28"/>
          <w:lang w:val="fr-CA"/>
        </w:rPr>
        <w:t>La présente Politique a été :</w:t>
      </w:r>
    </w:p>
    <w:p w14:paraId="5A0D890C" w14:textId="3E0BDF58" w:rsidR="00F34AF7" w:rsidRPr="00594FF1" w:rsidRDefault="00F34AF7" w:rsidP="00F34AF7">
      <w:pPr>
        <w:spacing w:before="240" w:after="420"/>
        <w:jc w:val="both"/>
        <w:rPr>
          <w:rFonts w:ascii="Baskerville" w:hAnsi="Baskerville"/>
          <w:color w:val="333333"/>
          <w:sz w:val="28"/>
          <w:szCs w:val="28"/>
          <w:lang w:val="fr-CA"/>
        </w:rPr>
      </w:pPr>
      <w:r w:rsidRPr="00594FF1">
        <w:rPr>
          <w:rFonts w:ascii="Baskerville" w:hAnsi="Baskerville"/>
          <w:color w:val="333333"/>
          <w:sz w:val="28"/>
          <w:szCs w:val="28"/>
          <w:lang w:val="fr-CA"/>
        </w:rPr>
        <w:t>Présentée à tout le personnel de la coop pour appropriation de son contenu et de sa mise en application </w:t>
      </w:r>
      <w:r w:rsidR="00DF155E">
        <w:rPr>
          <w:rFonts w:ascii="Baskerville" w:hAnsi="Baskerville"/>
          <w:color w:val="333333"/>
          <w:sz w:val="28"/>
          <w:szCs w:val="28"/>
          <w:lang w:val="fr-CA"/>
        </w:rPr>
        <w:t>le 5 septembre 2024;</w:t>
      </w:r>
    </w:p>
    <w:p w14:paraId="085CD7D9" w14:textId="68840A1C" w:rsidR="00F34AF7" w:rsidRPr="00594FF1" w:rsidRDefault="00F34AF7" w:rsidP="00F34AF7">
      <w:pPr>
        <w:spacing w:before="240" w:after="420"/>
        <w:jc w:val="both"/>
        <w:rPr>
          <w:rFonts w:ascii="Baskerville" w:hAnsi="Baskerville"/>
          <w:color w:val="333333"/>
          <w:sz w:val="28"/>
          <w:szCs w:val="28"/>
          <w:lang w:val="fr-CA"/>
        </w:rPr>
      </w:pPr>
      <w:r w:rsidRPr="00594FF1">
        <w:rPr>
          <w:rFonts w:ascii="Baskerville" w:hAnsi="Baskerville"/>
          <w:color w:val="333333"/>
          <w:sz w:val="28"/>
          <w:szCs w:val="28"/>
          <w:lang w:val="fr-CA"/>
        </w:rPr>
        <w:t>Adoptée à la séance du Conseil d’administration de la coop tenue le </w:t>
      </w:r>
      <w:r w:rsidR="00790A62">
        <w:rPr>
          <w:rFonts w:ascii="Baskerville" w:hAnsi="Baskerville"/>
          <w:color w:val="333333"/>
          <w:sz w:val="28"/>
          <w:szCs w:val="28"/>
          <w:lang w:val="fr-CA"/>
        </w:rPr>
        <w:t>11 septembre 2024</w:t>
      </w:r>
      <w:r w:rsidR="007A5AF3">
        <w:rPr>
          <w:rFonts w:ascii="Baskerville" w:hAnsi="Baskerville"/>
          <w:color w:val="333333"/>
          <w:sz w:val="28"/>
          <w:szCs w:val="28"/>
          <w:lang w:val="fr-CA"/>
        </w:rPr>
        <w:t xml:space="preserve"> à 17h dont la </w:t>
      </w:r>
      <w:r w:rsidRPr="00594FF1">
        <w:rPr>
          <w:rFonts w:ascii="Baskerville" w:hAnsi="Baskerville"/>
          <w:color w:val="333333"/>
          <w:sz w:val="28"/>
          <w:szCs w:val="28"/>
          <w:lang w:val="fr-CA"/>
        </w:rPr>
        <w:t xml:space="preserve">Résolution no : </w:t>
      </w:r>
      <w:r w:rsidR="007A5AF3">
        <w:rPr>
          <w:rFonts w:ascii="Baskerville" w:hAnsi="Baskerville"/>
          <w:color w:val="333333"/>
          <w:sz w:val="28"/>
          <w:szCs w:val="28"/>
          <w:lang w:val="fr-CA"/>
        </w:rPr>
        <w:t>2024-09-04 page 4</w:t>
      </w:r>
      <w:r w:rsidRPr="00594FF1">
        <w:rPr>
          <w:rFonts w:ascii="Baskerville" w:hAnsi="Baskerville"/>
          <w:color w:val="333333"/>
          <w:sz w:val="28"/>
          <w:szCs w:val="28"/>
          <w:lang w:val="fr-CA"/>
        </w:rPr>
        <w:t xml:space="preserve"> du procès-verbal</w:t>
      </w:r>
      <w:r w:rsidR="00DF155E">
        <w:rPr>
          <w:rFonts w:ascii="Baskerville" w:hAnsi="Baskerville"/>
          <w:color w:val="333333"/>
          <w:sz w:val="28"/>
          <w:szCs w:val="28"/>
          <w:lang w:val="fr-CA"/>
        </w:rPr>
        <w:t>;</w:t>
      </w:r>
    </w:p>
    <w:p w14:paraId="6CD14418" w14:textId="36F9DB58" w:rsidR="00F34AF7" w:rsidRPr="00594FF1" w:rsidRDefault="00F34AF7" w:rsidP="00F34AF7">
      <w:pPr>
        <w:spacing w:before="240" w:after="420"/>
        <w:jc w:val="both"/>
        <w:rPr>
          <w:rFonts w:ascii="Baskerville" w:hAnsi="Baskerville"/>
          <w:color w:val="333333"/>
          <w:sz w:val="28"/>
          <w:szCs w:val="28"/>
          <w:lang w:val="fr-CA"/>
        </w:rPr>
      </w:pPr>
      <w:r w:rsidRPr="00594FF1">
        <w:rPr>
          <w:rFonts w:ascii="Baskerville" w:hAnsi="Baskerville"/>
          <w:color w:val="333333"/>
          <w:sz w:val="28"/>
          <w:szCs w:val="28"/>
          <w:lang w:val="fr-CA"/>
        </w:rPr>
        <w:t>Et son entrée en vigueur est le</w:t>
      </w:r>
      <w:r w:rsidR="007A5AF3">
        <w:rPr>
          <w:rFonts w:ascii="Baskerville" w:hAnsi="Baskerville"/>
          <w:color w:val="333333"/>
          <w:sz w:val="28"/>
          <w:szCs w:val="28"/>
          <w:lang w:val="fr-CA"/>
        </w:rPr>
        <w:t xml:space="preserve"> </w:t>
      </w:r>
      <w:r w:rsidR="00790A62">
        <w:rPr>
          <w:rFonts w:ascii="Baskerville" w:hAnsi="Baskerville"/>
          <w:color w:val="333333"/>
          <w:sz w:val="28"/>
          <w:szCs w:val="28"/>
          <w:lang w:val="fr-CA"/>
        </w:rPr>
        <w:t>22 septembre</w:t>
      </w:r>
      <w:r w:rsidRPr="00594FF1">
        <w:rPr>
          <w:rFonts w:ascii="Baskerville" w:hAnsi="Baskerville"/>
          <w:color w:val="333333"/>
          <w:sz w:val="28"/>
          <w:szCs w:val="28"/>
          <w:lang w:val="fr-CA"/>
        </w:rPr>
        <w:t xml:space="preserve"> 2024.</w:t>
      </w:r>
    </w:p>
    <w:p w14:paraId="332E49A0" w14:textId="77777777" w:rsidR="00F34AF7" w:rsidRPr="00594FF1" w:rsidRDefault="00F34AF7" w:rsidP="00F34AF7">
      <w:pPr>
        <w:spacing w:before="240" w:after="420"/>
        <w:jc w:val="both"/>
        <w:rPr>
          <w:rFonts w:ascii="Baskerville" w:hAnsi="Baskerville"/>
          <w:bCs/>
          <w:color w:val="333333"/>
          <w:sz w:val="28"/>
          <w:szCs w:val="28"/>
          <w:lang w:val="fr-CA"/>
        </w:rPr>
      </w:pPr>
      <w:r w:rsidRPr="00594FF1">
        <w:rPr>
          <w:rFonts w:ascii="Baskerville" w:hAnsi="Baskerville"/>
          <w:color w:val="333333"/>
          <w:sz w:val="28"/>
          <w:szCs w:val="28"/>
          <w:lang w:val="fr-CA"/>
        </w:rPr>
        <w:t xml:space="preserve">De plus, </w:t>
      </w:r>
      <w:r w:rsidRPr="00594FF1">
        <w:rPr>
          <w:rFonts w:ascii="Baskerville" w:hAnsi="Baskerville"/>
          <w:bCs/>
          <w:color w:val="333333"/>
          <w:sz w:val="28"/>
          <w:szCs w:val="28"/>
          <w:lang w:val="fr-CA"/>
        </w:rPr>
        <w:t>nous formons et sensibilisons les membres du personnel, les professionnels et toute l’équipe de soins de la coop à adhérer à cette Politique.</w:t>
      </w:r>
    </w:p>
    <w:p w14:paraId="1DE4928A" w14:textId="69F39C8B" w:rsidR="00817A18" w:rsidRPr="00594FF1" w:rsidRDefault="00817A18" w:rsidP="00F34AF7">
      <w:pPr>
        <w:numPr>
          <w:ilvl w:val="0"/>
          <w:numId w:val="3"/>
        </w:numPr>
        <w:spacing w:before="240" w:after="420"/>
        <w:jc w:val="both"/>
        <w:rPr>
          <w:rFonts w:ascii="Baskerville" w:hAnsi="Baskerville"/>
          <w:b/>
          <w:color w:val="333333"/>
          <w:sz w:val="28"/>
          <w:szCs w:val="28"/>
          <w:lang w:val="fr-CA"/>
        </w:rPr>
      </w:pPr>
      <w:r w:rsidRPr="00594FF1">
        <w:rPr>
          <w:rFonts w:ascii="Baskerville" w:hAnsi="Baskerville"/>
          <w:b/>
          <w:color w:val="333333"/>
          <w:sz w:val="28"/>
          <w:szCs w:val="28"/>
          <w:u w:val="single"/>
          <w:lang w:val="fr-CA"/>
        </w:rPr>
        <w:t xml:space="preserve">Coordonnées de la Coop et </w:t>
      </w:r>
      <w:r w:rsidR="00F34AF7" w:rsidRPr="00594FF1">
        <w:rPr>
          <w:rFonts w:ascii="Baskerville" w:hAnsi="Baskerville"/>
          <w:b/>
          <w:color w:val="333333"/>
          <w:sz w:val="28"/>
          <w:szCs w:val="28"/>
          <w:u w:val="single"/>
          <w:lang w:val="fr-CA"/>
        </w:rPr>
        <w:t xml:space="preserve">des personnes RPRP </w:t>
      </w:r>
    </w:p>
    <w:p w14:paraId="64D68947" w14:textId="77777777" w:rsidR="00817A18" w:rsidRPr="00594FF1" w:rsidRDefault="00817A18" w:rsidP="00817A18">
      <w:pPr>
        <w:spacing w:before="240" w:after="420"/>
        <w:ind w:left="720"/>
        <w:jc w:val="both"/>
        <w:rPr>
          <w:rFonts w:ascii="Baskerville" w:hAnsi="Baskerville"/>
          <w:sz w:val="28"/>
          <w:szCs w:val="28"/>
          <w:lang w:val="fr-CA"/>
        </w:rPr>
      </w:pPr>
      <w:r w:rsidRPr="00594FF1">
        <w:rPr>
          <w:rFonts w:ascii="Baskerville" w:hAnsi="Baskerville"/>
          <w:sz w:val="28"/>
          <w:szCs w:val="28"/>
          <w:lang w:val="fr-CA"/>
        </w:rPr>
        <w:t>Voici nos informations d’identification complètes :</w:t>
      </w:r>
    </w:p>
    <w:p w14:paraId="155D5E22" w14:textId="77777777" w:rsidR="00817A18" w:rsidRPr="00594FF1" w:rsidRDefault="00817A18" w:rsidP="00E87B6F">
      <w:pPr>
        <w:ind w:firstLine="720"/>
        <w:jc w:val="both"/>
        <w:rPr>
          <w:rFonts w:ascii="Baskerville" w:hAnsi="Baskerville"/>
          <w:sz w:val="28"/>
          <w:szCs w:val="28"/>
          <w:lang w:val="fr-CA"/>
        </w:rPr>
      </w:pPr>
      <w:r w:rsidRPr="00594FF1">
        <w:rPr>
          <w:rFonts w:ascii="Baskerville" w:hAnsi="Baskerville"/>
          <w:sz w:val="28"/>
          <w:szCs w:val="28"/>
          <w:lang w:val="fr-CA"/>
        </w:rPr>
        <w:t>Coop Santé des Monts de Bellechasse</w:t>
      </w:r>
    </w:p>
    <w:p w14:paraId="39F10310" w14:textId="77777777" w:rsidR="00817A18" w:rsidRPr="00594FF1" w:rsidRDefault="00817A18" w:rsidP="00817A18">
      <w:pPr>
        <w:ind w:left="720"/>
        <w:jc w:val="both"/>
        <w:rPr>
          <w:rFonts w:ascii="Baskerville" w:hAnsi="Baskerville"/>
          <w:sz w:val="28"/>
          <w:szCs w:val="28"/>
          <w:lang w:val="fr-CA"/>
        </w:rPr>
      </w:pPr>
      <w:r w:rsidRPr="00594FF1">
        <w:rPr>
          <w:rFonts w:ascii="Baskerville" w:hAnsi="Baskerville"/>
          <w:sz w:val="28"/>
          <w:szCs w:val="28"/>
          <w:lang w:val="fr-CA"/>
        </w:rPr>
        <w:t xml:space="preserve">12 Rue de l’église St-Damien de </w:t>
      </w:r>
      <w:proofErr w:type="spellStart"/>
      <w:r w:rsidRPr="00594FF1">
        <w:rPr>
          <w:rFonts w:ascii="Baskerville" w:hAnsi="Baskerville"/>
          <w:sz w:val="28"/>
          <w:szCs w:val="28"/>
          <w:lang w:val="fr-CA"/>
        </w:rPr>
        <w:t>Buckland</w:t>
      </w:r>
      <w:proofErr w:type="spellEnd"/>
      <w:r w:rsidRPr="00594FF1">
        <w:rPr>
          <w:rFonts w:ascii="Baskerville" w:hAnsi="Baskerville"/>
          <w:sz w:val="28"/>
          <w:szCs w:val="28"/>
          <w:lang w:val="fr-CA"/>
        </w:rPr>
        <w:t xml:space="preserve"> Québec G0R 2Y0</w:t>
      </w:r>
    </w:p>
    <w:p w14:paraId="6E0F45F1" w14:textId="77777777" w:rsidR="00817A18" w:rsidRPr="00594FF1" w:rsidRDefault="00817A18" w:rsidP="00817A18">
      <w:pPr>
        <w:ind w:left="720"/>
        <w:jc w:val="both"/>
        <w:rPr>
          <w:rFonts w:ascii="Baskerville" w:hAnsi="Baskerville"/>
          <w:sz w:val="28"/>
          <w:szCs w:val="28"/>
          <w:lang w:val="fr-CA"/>
        </w:rPr>
      </w:pPr>
      <w:r w:rsidRPr="00594FF1">
        <w:rPr>
          <w:rFonts w:ascii="Baskerville" w:hAnsi="Baskerville"/>
          <w:sz w:val="28"/>
          <w:szCs w:val="28"/>
          <w:lang w:val="fr-CA"/>
        </w:rPr>
        <w:t>Tél. 418-789-2007</w:t>
      </w:r>
    </w:p>
    <w:p w14:paraId="5AFB132E" w14:textId="77777777" w:rsidR="00817A18" w:rsidRPr="00594FF1" w:rsidRDefault="00817A18" w:rsidP="00817A18">
      <w:pPr>
        <w:ind w:left="720"/>
        <w:jc w:val="both"/>
        <w:rPr>
          <w:rFonts w:ascii="Baskerville" w:hAnsi="Baskerville"/>
          <w:sz w:val="28"/>
          <w:szCs w:val="28"/>
          <w:lang w:val="fr-CA"/>
        </w:rPr>
      </w:pPr>
      <w:r w:rsidRPr="00594FF1">
        <w:rPr>
          <w:rFonts w:ascii="Baskerville" w:hAnsi="Baskerville"/>
          <w:sz w:val="28"/>
          <w:szCs w:val="28"/>
          <w:lang w:val="fr-CA"/>
        </w:rPr>
        <w:t>Adresse courriel : info@coopsantebellechasse.com</w:t>
      </w:r>
    </w:p>
    <w:p w14:paraId="6D1BA373" w14:textId="77777777" w:rsidR="00817A18" w:rsidRPr="00594FF1" w:rsidRDefault="00817A18" w:rsidP="00817A18">
      <w:pPr>
        <w:spacing w:before="240" w:after="420"/>
        <w:ind w:left="720"/>
        <w:jc w:val="both"/>
        <w:rPr>
          <w:rFonts w:ascii="Baskerville" w:hAnsi="Baskerville"/>
          <w:bCs/>
          <w:color w:val="333333"/>
          <w:sz w:val="28"/>
          <w:szCs w:val="28"/>
          <w:lang w:val="fr-CA"/>
        </w:rPr>
      </w:pPr>
      <w:r w:rsidRPr="00594FF1">
        <w:rPr>
          <w:rFonts w:ascii="Baskerville" w:hAnsi="Baskerville"/>
          <w:bCs/>
          <w:color w:val="333333"/>
          <w:sz w:val="28"/>
          <w:szCs w:val="28"/>
          <w:lang w:val="fr-CA"/>
        </w:rPr>
        <w:t xml:space="preserve">N’hésitez pas à communiquer avec nos responsables de la protection des renseignements personnels pour toute question ou commentaire que vous pourriez avoir concernant la Politique. </w:t>
      </w:r>
    </w:p>
    <w:p w14:paraId="1F420CCB" w14:textId="279E36AC" w:rsidR="00817A18" w:rsidRPr="00594FF1" w:rsidRDefault="00817A18" w:rsidP="006640D2">
      <w:pPr>
        <w:spacing w:before="240" w:after="420"/>
        <w:ind w:left="720"/>
        <w:jc w:val="both"/>
        <w:rPr>
          <w:rFonts w:ascii="Baskerville" w:hAnsi="Baskerville"/>
          <w:bCs/>
          <w:color w:val="333333"/>
          <w:sz w:val="28"/>
          <w:szCs w:val="28"/>
          <w:lang w:val="fr-CA"/>
        </w:rPr>
      </w:pPr>
      <w:r w:rsidRPr="00594FF1">
        <w:rPr>
          <w:rFonts w:ascii="Baskerville" w:hAnsi="Baskerville"/>
          <w:bCs/>
          <w:color w:val="333333"/>
          <w:sz w:val="28"/>
          <w:szCs w:val="28"/>
          <w:lang w:val="fr-CA"/>
        </w:rPr>
        <w:lastRenderedPageBreak/>
        <w:t>Au sein de la Coop Santé, nous avons attribué les rôles et responsabilités comme suit </w:t>
      </w:r>
      <w:r w:rsidR="009379D8">
        <w:rPr>
          <w:rFonts w:ascii="Baskerville" w:hAnsi="Baskerville"/>
          <w:bCs/>
          <w:color w:val="333333"/>
          <w:sz w:val="28"/>
          <w:szCs w:val="28"/>
          <w:lang w:val="fr-CA"/>
        </w:rPr>
        <w:t xml:space="preserve">à la </w:t>
      </w:r>
      <w:r w:rsidRPr="00594FF1">
        <w:rPr>
          <w:rFonts w:ascii="Baskerville" w:hAnsi="Baskerville"/>
          <w:bCs/>
          <w:color w:val="333333"/>
          <w:sz w:val="28"/>
          <w:szCs w:val="28"/>
          <w:lang w:val="fr-CA"/>
        </w:rPr>
        <w:t xml:space="preserve">coordonnatrice des services </w:t>
      </w:r>
      <w:r w:rsidR="009379D8">
        <w:rPr>
          <w:rFonts w:ascii="Baskerville" w:hAnsi="Baskerville"/>
          <w:bCs/>
          <w:color w:val="333333"/>
          <w:sz w:val="28"/>
          <w:szCs w:val="28"/>
          <w:lang w:val="fr-CA"/>
        </w:rPr>
        <w:t xml:space="preserve">ainsi qu’à la </w:t>
      </w:r>
      <w:r w:rsidRPr="00594FF1">
        <w:rPr>
          <w:rFonts w:ascii="Baskerville" w:hAnsi="Baskerville"/>
          <w:bCs/>
          <w:color w:val="333333"/>
          <w:sz w:val="28"/>
          <w:szCs w:val="28"/>
          <w:lang w:val="fr-CA"/>
        </w:rPr>
        <w:t xml:space="preserve">secrétaire principale </w:t>
      </w:r>
      <w:r w:rsidR="009379D8">
        <w:rPr>
          <w:rFonts w:ascii="Baskerville" w:hAnsi="Baskerville"/>
          <w:bCs/>
          <w:color w:val="333333"/>
          <w:sz w:val="28"/>
          <w:szCs w:val="28"/>
          <w:lang w:val="fr-CA"/>
        </w:rPr>
        <w:t xml:space="preserve">qui </w:t>
      </w:r>
      <w:r w:rsidRPr="00594FF1">
        <w:rPr>
          <w:rFonts w:ascii="Baskerville" w:hAnsi="Baskerville"/>
          <w:bCs/>
          <w:color w:val="333333"/>
          <w:sz w:val="28"/>
          <w:szCs w:val="28"/>
          <w:lang w:val="fr-CA"/>
        </w:rPr>
        <w:t>sont les responsables identifié</w:t>
      </w:r>
      <w:r w:rsidR="006640D2" w:rsidRPr="00594FF1">
        <w:rPr>
          <w:rFonts w:ascii="Baskerville" w:hAnsi="Baskerville"/>
          <w:bCs/>
          <w:color w:val="333333"/>
          <w:sz w:val="28"/>
          <w:szCs w:val="28"/>
          <w:lang w:val="fr-CA"/>
        </w:rPr>
        <w:t>e</w:t>
      </w:r>
      <w:r w:rsidRPr="00594FF1">
        <w:rPr>
          <w:rFonts w:ascii="Baskerville" w:hAnsi="Baskerville"/>
          <w:bCs/>
          <w:color w:val="333333"/>
          <w:sz w:val="28"/>
          <w:szCs w:val="28"/>
          <w:lang w:val="fr-CA"/>
        </w:rPr>
        <w:t xml:space="preserve">s pour la protection des renseignements personnels.  </w:t>
      </w:r>
    </w:p>
    <w:p w14:paraId="5F2A79F8" w14:textId="7D4C3E45" w:rsidR="0093354F" w:rsidRPr="00594FF1" w:rsidRDefault="0093354F" w:rsidP="00F34AF7">
      <w:pPr>
        <w:pStyle w:val="Paragraphedeliste"/>
        <w:numPr>
          <w:ilvl w:val="0"/>
          <w:numId w:val="3"/>
        </w:numPr>
        <w:jc w:val="both"/>
        <w:rPr>
          <w:rFonts w:ascii="Baskerville" w:hAnsi="Baskerville"/>
          <w:b/>
          <w:sz w:val="28"/>
          <w:szCs w:val="28"/>
          <w:lang w:val="fr-CA"/>
        </w:rPr>
      </w:pPr>
      <w:r w:rsidRPr="00594FF1">
        <w:rPr>
          <w:rFonts w:ascii="Baskerville" w:hAnsi="Baskerville"/>
          <w:b/>
          <w:sz w:val="28"/>
          <w:szCs w:val="28"/>
          <w:lang w:val="fr-CA"/>
        </w:rPr>
        <w:t xml:space="preserve">Autres informations </w:t>
      </w:r>
    </w:p>
    <w:p w14:paraId="7B961AB9" w14:textId="77777777" w:rsidR="0093354F" w:rsidRPr="00594FF1" w:rsidRDefault="0093354F" w:rsidP="0093354F">
      <w:pPr>
        <w:jc w:val="both"/>
        <w:rPr>
          <w:rFonts w:ascii="Baskerville" w:hAnsi="Baskerville"/>
          <w:sz w:val="28"/>
          <w:szCs w:val="28"/>
          <w:lang w:val="fr-CA"/>
        </w:rPr>
      </w:pPr>
    </w:p>
    <w:p w14:paraId="488C202B" w14:textId="77777777" w:rsidR="0093354F" w:rsidRPr="00E87B6F" w:rsidRDefault="0093354F" w:rsidP="0093354F">
      <w:pPr>
        <w:jc w:val="both"/>
        <w:rPr>
          <w:rFonts w:ascii="Baskerville" w:hAnsi="Baskerville"/>
          <w:b/>
          <w:bCs/>
          <w:i/>
          <w:sz w:val="28"/>
          <w:szCs w:val="28"/>
          <w:lang w:val="fr-CA"/>
        </w:rPr>
      </w:pPr>
      <w:r w:rsidRPr="00E87B6F">
        <w:rPr>
          <w:rFonts w:ascii="Baskerville" w:hAnsi="Baskerville"/>
          <w:b/>
          <w:bCs/>
          <w:i/>
          <w:sz w:val="28"/>
          <w:szCs w:val="28"/>
          <w:lang w:val="fr-CA"/>
        </w:rPr>
        <w:t xml:space="preserve">Modifications des présentes règles : </w:t>
      </w:r>
    </w:p>
    <w:p w14:paraId="42BB004A" w14:textId="77777777" w:rsidR="0093354F" w:rsidRPr="00594FF1" w:rsidRDefault="0093354F" w:rsidP="0093354F">
      <w:pPr>
        <w:jc w:val="both"/>
        <w:rPr>
          <w:rFonts w:ascii="Baskerville" w:eastAsia="Roboto" w:hAnsi="Baskerville" w:cs="Roboto"/>
          <w:sz w:val="28"/>
          <w:szCs w:val="28"/>
          <w:lang w:val="fr-CA"/>
        </w:rPr>
      </w:pPr>
      <w:r w:rsidRPr="00594FF1">
        <w:rPr>
          <w:rFonts w:ascii="Baskerville" w:eastAsia="Roboto" w:hAnsi="Baskerville" w:cs="Roboto"/>
          <w:sz w:val="28"/>
          <w:szCs w:val="28"/>
          <w:lang w:val="fr-CA"/>
        </w:rPr>
        <w:t xml:space="preserve">Nous pourrons apporter des modifications à la présente Politique de confidentialité de temps à autre. Toute diminution de vos droits dans le cadre de la présente Politique de confidentialité ne saurait être appliquée sans votre consentement explicite. Nous indiquons toujours la date à laquelle les dernières modifications ont été apportées et vous permettons d'accéder aux </w:t>
      </w:r>
      <w:hyperlink r:id="rId9">
        <w:r w:rsidRPr="00594FF1">
          <w:rPr>
            <w:rFonts w:ascii="Baskerville" w:eastAsia="Roboto" w:hAnsi="Baskerville" w:cs="Roboto"/>
            <w:sz w:val="28"/>
            <w:szCs w:val="28"/>
            <w:lang w:val="fr-CA"/>
          </w:rPr>
          <w:t>versions archivées</w:t>
        </w:r>
      </w:hyperlink>
      <w:r w:rsidRPr="00594FF1">
        <w:rPr>
          <w:rFonts w:ascii="Baskerville" w:eastAsia="Roboto" w:hAnsi="Baskerville" w:cs="Roboto"/>
          <w:sz w:val="28"/>
          <w:szCs w:val="28"/>
          <w:lang w:val="fr-CA"/>
        </w:rPr>
        <w:t>, s’il y a lieu, en vue de les consulter. Si les modifications sont significatives, nous publions un avis mis en évidence sur notre site web ou affichage à la coop (y compris, pour certains services, par le biais d'une notification par e-mail).</w:t>
      </w:r>
    </w:p>
    <w:p w14:paraId="3521B2F0" w14:textId="77777777" w:rsidR="005C5FB7" w:rsidRPr="00594FF1" w:rsidRDefault="005C5FB7" w:rsidP="00817A18">
      <w:pPr>
        <w:spacing w:before="240" w:after="420"/>
        <w:jc w:val="both"/>
        <w:rPr>
          <w:rFonts w:ascii="Baskerville" w:hAnsi="Baskerville"/>
          <w:color w:val="333333"/>
          <w:sz w:val="28"/>
          <w:szCs w:val="28"/>
          <w:lang w:val="fr-CA"/>
        </w:rPr>
      </w:pPr>
    </w:p>
    <w:p w14:paraId="209A6E1F" w14:textId="19F86E09" w:rsidR="005C5FB7" w:rsidRPr="00594FF1" w:rsidRDefault="005C5FB7" w:rsidP="00F34AF7">
      <w:pPr>
        <w:pStyle w:val="Paragraphedeliste"/>
        <w:numPr>
          <w:ilvl w:val="0"/>
          <w:numId w:val="3"/>
        </w:numPr>
        <w:spacing w:before="240" w:after="420"/>
        <w:jc w:val="both"/>
        <w:rPr>
          <w:rFonts w:ascii="Baskerville" w:hAnsi="Baskerville"/>
          <w:b/>
          <w:bCs/>
          <w:sz w:val="28"/>
          <w:szCs w:val="28"/>
          <w:lang w:val="fr-CA"/>
        </w:rPr>
      </w:pPr>
      <w:r w:rsidRPr="00594FF1">
        <w:rPr>
          <w:rFonts w:ascii="Baskerville" w:hAnsi="Baskerville"/>
          <w:b/>
          <w:bCs/>
          <w:sz w:val="28"/>
          <w:szCs w:val="28"/>
          <w:lang w:val="fr-CA"/>
        </w:rPr>
        <w:t>Références utilisées pour la rédaction de la Politique</w:t>
      </w:r>
    </w:p>
    <w:p w14:paraId="23DC29D1" w14:textId="2C01BA2D" w:rsidR="0000127C" w:rsidRDefault="005C5FB7" w:rsidP="005C5FB7">
      <w:pPr>
        <w:pBdr>
          <w:top w:val="nil"/>
          <w:left w:val="nil"/>
          <w:bottom w:val="nil"/>
          <w:right w:val="nil"/>
          <w:between w:val="nil"/>
        </w:pBdr>
        <w:jc w:val="both"/>
        <w:rPr>
          <w:b/>
          <w:bCs/>
          <w:lang w:val="fr-CA"/>
        </w:rPr>
      </w:pPr>
      <w:r w:rsidRPr="00594FF1">
        <w:rPr>
          <w:rFonts w:ascii="Baskerville" w:hAnsi="Baskerville"/>
          <w:sz w:val="28"/>
          <w:szCs w:val="28"/>
          <w:lang w:val="fr-CA"/>
        </w:rPr>
        <w:t xml:space="preserve">Cette </w:t>
      </w:r>
      <w:r w:rsidR="00916447" w:rsidRPr="00594FF1">
        <w:rPr>
          <w:rFonts w:ascii="Baskerville" w:hAnsi="Baskerville"/>
          <w:sz w:val="28"/>
          <w:szCs w:val="28"/>
          <w:lang w:val="fr-CA"/>
        </w:rPr>
        <w:t xml:space="preserve">Politique </w:t>
      </w:r>
      <w:r w:rsidRPr="00594FF1">
        <w:rPr>
          <w:rFonts w:ascii="Baskerville" w:hAnsi="Baskerville"/>
          <w:sz w:val="28"/>
          <w:szCs w:val="28"/>
          <w:lang w:val="fr-CA"/>
        </w:rPr>
        <w:t xml:space="preserve">est </w:t>
      </w:r>
      <w:r w:rsidR="00916447" w:rsidRPr="00594FF1">
        <w:rPr>
          <w:rFonts w:ascii="Baskerville" w:hAnsi="Baskerville"/>
          <w:sz w:val="28"/>
          <w:szCs w:val="28"/>
          <w:lang w:val="fr-CA"/>
        </w:rPr>
        <w:t>inspirée et réalisée à partir d</w:t>
      </w:r>
      <w:r w:rsidR="00BA1E32" w:rsidRPr="00594FF1">
        <w:rPr>
          <w:rFonts w:ascii="Baskerville" w:hAnsi="Baskerville"/>
          <w:sz w:val="28"/>
          <w:szCs w:val="28"/>
          <w:lang w:val="fr-CA"/>
        </w:rPr>
        <w:t>e plusieurs</w:t>
      </w:r>
      <w:r w:rsidR="00916447" w:rsidRPr="00594FF1">
        <w:rPr>
          <w:rFonts w:ascii="Baskerville" w:hAnsi="Baskerville"/>
          <w:sz w:val="28"/>
          <w:szCs w:val="28"/>
          <w:lang w:val="fr-CA"/>
        </w:rPr>
        <w:t xml:space="preserve"> modèle</w:t>
      </w:r>
      <w:r w:rsidR="00BA1E32" w:rsidRPr="00594FF1">
        <w:rPr>
          <w:rFonts w:ascii="Baskerville" w:hAnsi="Baskerville"/>
          <w:sz w:val="28"/>
          <w:szCs w:val="28"/>
          <w:lang w:val="fr-CA"/>
        </w:rPr>
        <w:t>s</w:t>
      </w:r>
      <w:r w:rsidR="00916447" w:rsidRPr="00594FF1">
        <w:rPr>
          <w:rFonts w:ascii="Baskerville" w:hAnsi="Baskerville"/>
          <w:sz w:val="28"/>
          <w:szCs w:val="28"/>
          <w:lang w:val="fr-CA"/>
        </w:rPr>
        <w:t xml:space="preserve"> de la Politique de confidentialité</w:t>
      </w:r>
      <w:r w:rsidR="00BA1E32" w:rsidRPr="00594FF1">
        <w:rPr>
          <w:rFonts w:ascii="Baskerville" w:hAnsi="Baskerville"/>
          <w:sz w:val="28"/>
          <w:szCs w:val="28"/>
          <w:lang w:val="fr-CA"/>
        </w:rPr>
        <w:t xml:space="preserve">, par exemple </w:t>
      </w:r>
      <w:r w:rsidR="009A70F3" w:rsidRPr="00594FF1">
        <w:rPr>
          <w:rFonts w:ascii="Baskerville" w:hAnsi="Baskerville"/>
          <w:sz w:val="28"/>
          <w:szCs w:val="28"/>
          <w:lang w:val="fr-CA"/>
        </w:rPr>
        <w:t>d’autres GMF ou Coop de Santé</w:t>
      </w:r>
      <w:r w:rsidR="00BA1E32" w:rsidRPr="00594FF1">
        <w:rPr>
          <w:rFonts w:ascii="Baskerville" w:hAnsi="Baskerville"/>
          <w:sz w:val="28"/>
          <w:szCs w:val="28"/>
          <w:lang w:val="fr-CA"/>
        </w:rPr>
        <w:t>, d’un modèle</w:t>
      </w:r>
      <w:r w:rsidR="00916447" w:rsidRPr="00594FF1">
        <w:rPr>
          <w:rFonts w:ascii="Baskerville" w:hAnsi="Baskerville"/>
          <w:sz w:val="28"/>
          <w:szCs w:val="28"/>
          <w:lang w:val="fr-CA"/>
        </w:rPr>
        <w:t xml:space="preserve"> d</w:t>
      </w:r>
      <w:r w:rsidR="00424F66" w:rsidRPr="00594FF1">
        <w:rPr>
          <w:rFonts w:ascii="Baskerville" w:hAnsi="Baskerville"/>
          <w:sz w:val="28"/>
          <w:szCs w:val="28"/>
          <w:lang w:val="fr-CA"/>
        </w:rPr>
        <w:t>’un parti politique</w:t>
      </w:r>
      <w:r w:rsidR="00BA1E32" w:rsidRPr="00594FF1">
        <w:rPr>
          <w:rFonts w:ascii="Baskerville" w:hAnsi="Baskerville"/>
          <w:sz w:val="28"/>
          <w:szCs w:val="28"/>
          <w:lang w:val="fr-CA"/>
        </w:rPr>
        <w:t xml:space="preserve"> et aussi de plusieurs</w:t>
      </w:r>
      <w:r w:rsidR="00BA1E32" w:rsidRPr="00E87B6F">
        <w:rPr>
          <w:lang w:val="fr-CA"/>
        </w:rPr>
        <w:t xml:space="preserve"> documents</w:t>
      </w:r>
      <w:r w:rsidR="00BA1E32" w:rsidRPr="00E87B6F">
        <w:rPr>
          <w:b/>
          <w:bCs/>
          <w:lang w:val="fr-CA"/>
        </w:rPr>
        <w:t xml:space="preserve"> disponibles sur le site du ministère de la </w:t>
      </w:r>
      <w:r w:rsidR="005F6474">
        <w:rPr>
          <w:b/>
          <w:bCs/>
          <w:lang w:val="fr-CA"/>
        </w:rPr>
        <w:t>S</w:t>
      </w:r>
      <w:r w:rsidR="00BA1E32" w:rsidRPr="00E87B6F">
        <w:rPr>
          <w:b/>
          <w:bCs/>
          <w:lang w:val="fr-CA"/>
        </w:rPr>
        <w:t>anté</w:t>
      </w:r>
      <w:r w:rsidR="005F6474">
        <w:rPr>
          <w:b/>
          <w:bCs/>
          <w:lang w:val="fr-CA"/>
        </w:rPr>
        <w:t xml:space="preserve"> et des Services Sociaux.</w:t>
      </w:r>
    </w:p>
    <w:p w14:paraId="14B9FC2C" w14:textId="77777777" w:rsidR="00572BB9" w:rsidRDefault="00572BB9" w:rsidP="005C5FB7">
      <w:pPr>
        <w:pBdr>
          <w:top w:val="nil"/>
          <w:left w:val="nil"/>
          <w:bottom w:val="nil"/>
          <w:right w:val="nil"/>
          <w:between w:val="nil"/>
        </w:pBdr>
        <w:jc w:val="both"/>
        <w:rPr>
          <w:b/>
          <w:bCs/>
          <w:lang w:val="fr-CA"/>
        </w:rPr>
      </w:pPr>
    </w:p>
    <w:p w14:paraId="6658A6EB" w14:textId="77777777" w:rsidR="00572BB9" w:rsidRDefault="00572BB9" w:rsidP="005C5FB7">
      <w:pPr>
        <w:pBdr>
          <w:top w:val="nil"/>
          <w:left w:val="nil"/>
          <w:bottom w:val="nil"/>
          <w:right w:val="nil"/>
          <w:between w:val="nil"/>
        </w:pBdr>
        <w:jc w:val="both"/>
        <w:rPr>
          <w:b/>
          <w:bCs/>
          <w:lang w:val="fr-CA"/>
        </w:rPr>
      </w:pPr>
    </w:p>
    <w:p w14:paraId="48C30F10" w14:textId="77777777" w:rsidR="00572BB9" w:rsidRDefault="00572BB9" w:rsidP="005C5FB7">
      <w:pPr>
        <w:pBdr>
          <w:top w:val="nil"/>
          <w:left w:val="nil"/>
          <w:bottom w:val="nil"/>
          <w:right w:val="nil"/>
          <w:between w:val="nil"/>
        </w:pBdr>
        <w:jc w:val="both"/>
        <w:rPr>
          <w:b/>
          <w:bCs/>
          <w:lang w:val="fr-CA"/>
        </w:rPr>
      </w:pPr>
    </w:p>
    <w:p w14:paraId="059A157C" w14:textId="25D3D2FD" w:rsidR="00572BB9" w:rsidRPr="00E87B6F" w:rsidRDefault="00572BB9" w:rsidP="005C5FB7">
      <w:pPr>
        <w:pBdr>
          <w:top w:val="nil"/>
          <w:left w:val="nil"/>
          <w:bottom w:val="nil"/>
          <w:right w:val="nil"/>
          <w:between w:val="nil"/>
        </w:pBdr>
        <w:jc w:val="both"/>
        <w:rPr>
          <w:b/>
          <w:bCs/>
          <w:lang w:val="fr-CA"/>
        </w:rPr>
      </w:pPr>
      <w:r>
        <w:rPr>
          <w:b/>
          <w:bCs/>
          <w:lang w:val="fr-CA"/>
        </w:rPr>
        <w:t>Date : 22 septembre 2024</w:t>
      </w:r>
    </w:p>
    <w:sectPr w:rsidR="00572BB9" w:rsidRPr="00E87B6F">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FE502" w14:textId="77777777" w:rsidR="004B587D" w:rsidRDefault="004B587D" w:rsidP="00EA207A">
      <w:pPr>
        <w:spacing w:line="240" w:lineRule="auto"/>
      </w:pPr>
      <w:r>
        <w:separator/>
      </w:r>
    </w:p>
  </w:endnote>
  <w:endnote w:type="continuationSeparator" w:id="0">
    <w:p w14:paraId="1522CA1F" w14:textId="77777777" w:rsidR="004B587D" w:rsidRDefault="004B587D" w:rsidP="00EA20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skerville">
    <w:altName w:val="Baskerville Old Face"/>
    <w:charset w:val="00"/>
    <w:family w:val="roman"/>
    <w:pitch w:val="variable"/>
    <w:sig w:usb0="80000067" w:usb1="02000000" w:usb2="00000000" w:usb3="00000000" w:csb0="0000019F" w:csb1="00000000"/>
  </w:font>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Baskerville Old Fac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0856386"/>
      <w:docPartObj>
        <w:docPartGallery w:val="Page Numbers (Bottom of Page)"/>
        <w:docPartUnique/>
      </w:docPartObj>
    </w:sdtPr>
    <w:sdtContent>
      <w:p w14:paraId="06E51185" w14:textId="37C91D2A" w:rsidR="004B786F" w:rsidRDefault="004B786F">
        <w:pPr>
          <w:pStyle w:val="Pieddepage"/>
          <w:jc w:val="center"/>
        </w:pPr>
        <w:r>
          <w:fldChar w:fldCharType="begin"/>
        </w:r>
        <w:r>
          <w:instrText>PAGE   \* MERGEFORMAT</w:instrText>
        </w:r>
        <w:r>
          <w:fldChar w:fldCharType="separate"/>
        </w:r>
        <w:r>
          <w:rPr>
            <w:lang w:val="fr-FR"/>
          </w:rPr>
          <w:t>2</w:t>
        </w:r>
        <w:r>
          <w:fldChar w:fldCharType="end"/>
        </w:r>
      </w:p>
    </w:sdtContent>
  </w:sdt>
  <w:p w14:paraId="79914919" w14:textId="77777777" w:rsidR="004B786F" w:rsidRDefault="004B786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36C24" w14:textId="77777777" w:rsidR="004B587D" w:rsidRDefault="004B587D" w:rsidP="00EA207A">
      <w:pPr>
        <w:spacing w:line="240" w:lineRule="auto"/>
      </w:pPr>
      <w:r>
        <w:separator/>
      </w:r>
    </w:p>
  </w:footnote>
  <w:footnote w:type="continuationSeparator" w:id="0">
    <w:p w14:paraId="2505FB94" w14:textId="77777777" w:rsidR="004B587D" w:rsidRDefault="004B587D" w:rsidP="00EA207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6577C"/>
    <w:multiLevelType w:val="multilevel"/>
    <w:tmpl w:val="EF82D6BA"/>
    <w:lvl w:ilvl="0">
      <w:start w:val="1"/>
      <w:numFmt w:val="bullet"/>
      <w:lvlText w:val="●"/>
      <w:lvlJc w:val="left"/>
      <w:pPr>
        <w:ind w:left="720" w:hanging="360"/>
      </w:pPr>
      <w:rPr>
        <w:sz w:val="24"/>
        <w:szCs w:val="24"/>
        <w:u w:val="none"/>
      </w:rPr>
    </w:lvl>
    <w:lvl w:ilvl="1">
      <w:start w:val="1"/>
      <w:numFmt w:val="bullet"/>
      <w:lvlText w:val="○"/>
      <w:lvlJc w:val="left"/>
      <w:pPr>
        <w:ind w:left="1440" w:hanging="360"/>
      </w:pPr>
      <w:rPr>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A55660"/>
    <w:multiLevelType w:val="multilevel"/>
    <w:tmpl w:val="CE44C5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A31D6D"/>
    <w:multiLevelType w:val="hybridMultilevel"/>
    <w:tmpl w:val="1C8EB87A"/>
    <w:lvl w:ilvl="0" w:tplc="9DA65EE0">
      <w:start w:val="1"/>
      <w:numFmt w:val="upp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 w15:restartNumberingAfterBreak="0">
    <w:nsid w:val="0E9D4284"/>
    <w:multiLevelType w:val="hybridMultilevel"/>
    <w:tmpl w:val="A98A89BC"/>
    <w:lvl w:ilvl="0" w:tplc="076AAD16">
      <w:start w:val="9"/>
      <w:numFmt w:val="decimal"/>
      <w:lvlText w:val="%1"/>
      <w:lvlJc w:val="left"/>
      <w:pPr>
        <w:ind w:left="720" w:hanging="360"/>
      </w:pPr>
      <w:rPr>
        <w:rFonts w:hint="default"/>
        <w:u w:val="singl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F0B1DF5"/>
    <w:multiLevelType w:val="multilevel"/>
    <w:tmpl w:val="6026F0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C44672F"/>
    <w:multiLevelType w:val="hybridMultilevel"/>
    <w:tmpl w:val="DAE8B05E"/>
    <w:lvl w:ilvl="0" w:tplc="C14CF0C2">
      <w:numFmt w:val="bullet"/>
      <w:lvlText w:val="-"/>
      <w:lvlJc w:val="left"/>
      <w:pPr>
        <w:ind w:left="720" w:hanging="360"/>
      </w:pPr>
      <w:rPr>
        <w:rFonts w:ascii="Baskerville" w:eastAsia="Roboto" w:hAnsi="Baskerville" w:cs="Roboto"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3A27889"/>
    <w:multiLevelType w:val="multilevel"/>
    <w:tmpl w:val="CC22EF76"/>
    <w:lvl w:ilvl="0">
      <w:start w:val="6"/>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7" w15:restartNumberingAfterBreak="0">
    <w:nsid w:val="466C6243"/>
    <w:multiLevelType w:val="hybridMultilevel"/>
    <w:tmpl w:val="3B86062E"/>
    <w:lvl w:ilvl="0" w:tplc="DB48FA2E">
      <w:start w:val="2"/>
      <w:numFmt w:val="decimal"/>
      <w:lvlText w:val="%1."/>
      <w:lvlJc w:val="left"/>
      <w:pPr>
        <w:ind w:left="786" w:hanging="360"/>
      </w:pPr>
      <w:rPr>
        <w:rFonts w:hint="default"/>
        <w:u w:val="single"/>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8" w15:restartNumberingAfterBreak="0">
    <w:nsid w:val="46B54C4A"/>
    <w:multiLevelType w:val="hybridMultilevel"/>
    <w:tmpl w:val="ADFC35A0"/>
    <w:lvl w:ilvl="0" w:tplc="3D2C1032">
      <w:start w:val="1"/>
      <w:numFmt w:val="lowerLetter"/>
      <w:lvlText w:val="%1)"/>
      <w:lvlJc w:val="left"/>
      <w:pPr>
        <w:ind w:left="1080" w:hanging="360"/>
      </w:pPr>
      <w:rPr>
        <w:rFonts w:hint="default"/>
      </w:rPr>
    </w:lvl>
    <w:lvl w:ilvl="1" w:tplc="0C0C0019">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9" w15:restartNumberingAfterBreak="0">
    <w:nsid w:val="48220314"/>
    <w:multiLevelType w:val="hybridMultilevel"/>
    <w:tmpl w:val="D338A7A6"/>
    <w:lvl w:ilvl="0" w:tplc="7914771C">
      <w:start w:val="2"/>
      <w:numFmt w:val="lowerLetter"/>
      <w:lvlText w:val="%1)"/>
      <w:lvlJc w:val="left"/>
      <w:pPr>
        <w:ind w:left="1352" w:hanging="360"/>
      </w:pPr>
      <w:rPr>
        <w:rFonts w:hint="default"/>
        <w:b/>
        <w:u w:val="single"/>
      </w:rPr>
    </w:lvl>
    <w:lvl w:ilvl="1" w:tplc="0C0C0019">
      <w:start w:val="1"/>
      <w:numFmt w:val="lowerLetter"/>
      <w:lvlText w:val="%2."/>
      <w:lvlJc w:val="left"/>
      <w:pPr>
        <w:ind w:left="1800" w:hanging="360"/>
      </w:pPr>
    </w:lvl>
    <w:lvl w:ilvl="2" w:tplc="0C0C001B">
      <w:start w:val="1"/>
      <w:numFmt w:val="lowerRoman"/>
      <w:lvlText w:val="%3."/>
      <w:lvlJc w:val="right"/>
      <w:pPr>
        <w:ind w:left="2520" w:hanging="180"/>
      </w:pPr>
    </w:lvl>
    <w:lvl w:ilvl="3" w:tplc="0C0C000F">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0" w15:restartNumberingAfterBreak="0">
    <w:nsid w:val="4B06757C"/>
    <w:multiLevelType w:val="hybridMultilevel"/>
    <w:tmpl w:val="854E8E5C"/>
    <w:lvl w:ilvl="0" w:tplc="BAF6F30A">
      <w:start w:val="9"/>
      <w:numFmt w:val="decimal"/>
      <w:lvlText w:val="%1)"/>
      <w:lvlJc w:val="left"/>
      <w:pPr>
        <w:ind w:left="1080" w:hanging="360"/>
      </w:pPr>
      <w:rPr>
        <w:rFonts w:hint="default"/>
        <w:u w:val="single"/>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1" w15:restartNumberingAfterBreak="0">
    <w:nsid w:val="51E466CE"/>
    <w:multiLevelType w:val="multilevel"/>
    <w:tmpl w:val="6026F0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29A3193"/>
    <w:multiLevelType w:val="multilevel"/>
    <w:tmpl w:val="1BEC96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9166058"/>
    <w:multiLevelType w:val="hybridMultilevel"/>
    <w:tmpl w:val="373098DC"/>
    <w:lvl w:ilvl="0" w:tplc="0EFC36CA">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4" w15:restartNumberingAfterBreak="0">
    <w:nsid w:val="5FF15A7E"/>
    <w:multiLevelType w:val="hybridMultilevel"/>
    <w:tmpl w:val="3C5C0066"/>
    <w:lvl w:ilvl="0" w:tplc="7334340C">
      <w:start w:val="8"/>
      <w:numFmt w:val="decimal"/>
      <w:lvlText w:val="%1"/>
      <w:lvlJc w:val="left"/>
      <w:pPr>
        <w:ind w:left="1080" w:hanging="360"/>
      </w:pPr>
      <w:rPr>
        <w:rFonts w:hint="default"/>
        <w:u w:val="single"/>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5" w15:restartNumberingAfterBreak="0">
    <w:nsid w:val="62C1561A"/>
    <w:multiLevelType w:val="multilevel"/>
    <w:tmpl w:val="FCC22E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59A1380"/>
    <w:multiLevelType w:val="multilevel"/>
    <w:tmpl w:val="80220B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6FC1559"/>
    <w:multiLevelType w:val="multilevel"/>
    <w:tmpl w:val="0FF22416"/>
    <w:lvl w:ilvl="0">
      <w:start w:val="1"/>
      <w:numFmt w:val="decimal"/>
      <w:lvlText w:val="%1."/>
      <w:lvlJc w:val="left"/>
      <w:pPr>
        <w:ind w:left="644"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D983998"/>
    <w:multiLevelType w:val="hybridMultilevel"/>
    <w:tmpl w:val="7278D1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70C92780"/>
    <w:multiLevelType w:val="multilevel"/>
    <w:tmpl w:val="20721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226875"/>
    <w:multiLevelType w:val="multilevel"/>
    <w:tmpl w:val="6026F0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22C4170"/>
    <w:multiLevelType w:val="hybridMultilevel"/>
    <w:tmpl w:val="74F2D4E2"/>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2" w15:restartNumberingAfterBreak="0">
    <w:nsid w:val="76351EC1"/>
    <w:multiLevelType w:val="multilevel"/>
    <w:tmpl w:val="0FF22416"/>
    <w:lvl w:ilvl="0">
      <w:start w:val="1"/>
      <w:numFmt w:val="decimal"/>
      <w:lvlText w:val="%1."/>
      <w:lvlJc w:val="left"/>
      <w:pPr>
        <w:ind w:left="64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A697397"/>
    <w:multiLevelType w:val="multilevel"/>
    <w:tmpl w:val="9E32779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C1917E2"/>
    <w:multiLevelType w:val="hybridMultilevel"/>
    <w:tmpl w:val="CEA41A66"/>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5" w15:restartNumberingAfterBreak="0">
    <w:nsid w:val="7DAD2273"/>
    <w:multiLevelType w:val="hybridMultilevel"/>
    <w:tmpl w:val="99FE0D08"/>
    <w:lvl w:ilvl="0" w:tplc="EF484836">
      <w:numFmt w:val="bullet"/>
      <w:lvlText w:val="-"/>
      <w:lvlJc w:val="left"/>
      <w:pPr>
        <w:ind w:left="720" w:hanging="360"/>
      </w:pPr>
      <w:rPr>
        <w:rFonts w:ascii="Roboto" w:eastAsia="Roboto" w:hAnsi="Roboto" w:cs="Robot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665269">
    <w:abstractNumId w:val="11"/>
  </w:num>
  <w:num w:numId="2" w16cid:durableId="295332996">
    <w:abstractNumId w:val="12"/>
  </w:num>
  <w:num w:numId="3" w16cid:durableId="1875148750">
    <w:abstractNumId w:val="22"/>
  </w:num>
  <w:num w:numId="4" w16cid:durableId="25908064">
    <w:abstractNumId w:val="15"/>
  </w:num>
  <w:num w:numId="5" w16cid:durableId="1816412320">
    <w:abstractNumId w:val="1"/>
  </w:num>
  <w:num w:numId="6" w16cid:durableId="1252661328">
    <w:abstractNumId w:val="16"/>
  </w:num>
  <w:num w:numId="7" w16cid:durableId="2005352624">
    <w:abstractNumId w:val="0"/>
  </w:num>
  <w:num w:numId="8" w16cid:durableId="1226646126">
    <w:abstractNumId w:val="24"/>
  </w:num>
  <w:num w:numId="9" w16cid:durableId="977104930">
    <w:abstractNumId w:val="13"/>
  </w:num>
  <w:num w:numId="10" w16cid:durableId="1099519702">
    <w:abstractNumId w:val="23"/>
  </w:num>
  <w:num w:numId="11" w16cid:durableId="1770195756">
    <w:abstractNumId w:val="19"/>
  </w:num>
  <w:num w:numId="12" w16cid:durableId="1936284336">
    <w:abstractNumId w:val="2"/>
  </w:num>
  <w:num w:numId="13" w16cid:durableId="162211166">
    <w:abstractNumId w:val="9"/>
  </w:num>
  <w:num w:numId="14" w16cid:durableId="589890346">
    <w:abstractNumId w:val="8"/>
  </w:num>
  <w:num w:numId="15" w16cid:durableId="288904487">
    <w:abstractNumId w:val="20"/>
  </w:num>
  <w:num w:numId="16" w16cid:durableId="1563062140">
    <w:abstractNumId w:val="14"/>
  </w:num>
  <w:num w:numId="17" w16cid:durableId="2066444274">
    <w:abstractNumId w:val="10"/>
  </w:num>
  <w:num w:numId="18" w16cid:durableId="180170167">
    <w:abstractNumId w:val="21"/>
  </w:num>
  <w:num w:numId="19" w16cid:durableId="1900893912">
    <w:abstractNumId w:val="4"/>
  </w:num>
  <w:num w:numId="20" w16cid:durableId="1431311610">
    <w:abstractNumId w:val="7"/>
  </w:num>
  <w:num w:numId="21" w16cid:durableId="201596708">
    <w:abstractNumId w:val="6"/>
  </w:num>
  <w:num w:numId="22" w16cid:durableId="2067409391">
    <w:abstractNumId w:val="3"/>
  </w:num>
  <w:num w:numId="23" w16cid:durableId="579604145">
    <w:abstractNumId w:val="17"/>
  </w:num>
  <w:num w:numId="24" w16cid:durableId="596406495">
    <w:abstractNumId w:val="25"/>
  </w:num>
  <w:num w:numId="25" w16cid:durableId="220600006">
    <w:abstractNumId w:val="18"/>
  </w:num>
  <w:num w:numId="26" w16cid:durableId="18932699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E08"/>
    <w:rsid w:val="0000127C"/>
    <w:rsid w:val="00032D16"/>
    <w:rsid w:val="00033827"/>
    <w:rsid w:val="00044656"/>
    <w:rsid w:val="00054F66"/>
    <w:rsid w:val="00081BAF"/>
    <w:rsid w:val="000912C8"/>
    <w:rsid w:val="00097C44"/>
    <w:rsid w:val="000C08AD"/>
    <w:rsid w:val="000C7CE1"/>
    <w:rsid w:val="000D1DC2"/>
    <w:rsid w:val="000D47BC"/>
    <w:rsid w:val="000E4E9E"/>
    <w:rsid w:val="000F51A9"/>
    <w:rsid w:val="00104953"/>
    <w:rsid w:val="001108B9"/>
    <w:rsid w:val="00115DB9"/>
    <w:rsid w:val="00121709"/>
    <w:rsid w:val="00135D92"/>
    <w:rsid w:val="00175F5F"/>
    <w:rsid w:val="00183FCA"/>
    <w:rsid w:val="001C4629"/>
    <w:rsid w:val="001D1345"/>
    <w:rsid w:val="001D1E8A"/>
    <w:rsid w:val="001E0D9B"/>
    <w:rsid w:val="001F509E"/>
    <w:rsid w:val="001F680C"/>
    <w:rsid w:val="001F7E1F"/>
    <w:rsid w:val="002570B8"/>
    <w:rsid w:val="002613DF"/>
    <w:rsid w:val="0026275F"/>
    <w:rsid w:val="002814E1"/>
    <w:rsid w:val="002855E9"/>
    <w:rsid w:val="002976B6"/>
    <w:rsid w:val="002B1636"/>
    <w:rsid w:val="002B723B"/>
    <w:rsid w:val="002E744E"/>
    <w:rsid w:val="002F378F"/>
    <w:rsid w:val="00357502"/>
    <w:rsid w:val="00364643"/>
    <w:rsid w:val="0037442A"/>
    <w:rsid w:val="003763B1"/>
    <w:rsid w:val="0038024E"/>
    <w:rsid w:val="00381087"/>
    <w:rsid w:val="00395060"/>
    <w:rsid w:val="003D3657"/>
    <w:rsid w:val="003E2F4B"/>
    <w:rsid w:val="003E522E"/>
    <w:rsid w:val="003E5DED"/>
    <w:rsid w:val="003F4FB2"/>
    <w:rsid w:val="00400101"/>
    <w:rsid w:val="0041184C"/>
    <w:rsid w:val="00424F66"/>
    <w:rsid w:val="00430526"/>
    <w:rsid w:val="004408E2"/>
    <w:rsid w:val="00465081"/>
    <w:rsid w:val="00475BA4"/>
    <w:rsid w:val="004B587D"/>
    <w:rsid w:val="004B786F"/>
    <w:rsid w:val="004B7A1C"/>
    <w:rsid w:val="004E731D"/>
    <w:rsid w:val="004F47E5"/>
    <w:rsid w:val="00514153"/>
    <w:rsid w:val="00515AA4"/>
    <w:rsid w:val="0052750A"/>
    <w:rsid w:val="005313F3"/>
    <w:rsid w:val="00534FE1"/>
    <w:rsid w:val="005432C3"/>
    <w:rsid w:val="005575E2"/>
    <w:rsid w:val="00566F34"/>
    <w:rsid w:val="00572BB9"/>
    <w:rsid w:val="0057316A"/>
    <w:rsid w:val="00584361"/>
    <w:rsid w:val="005872C0"/>
    <w:rsid w:val="005948C0"/>
    <w:rsid w:val="00594FF1"/>
    <w:rsid w:val="005A61A4"/>
    <w:rsid w:val="005A6E67"/>
    <w:rsid w:val="005B1CB4"/>
    <w:rsid w:val="005C5FB7"/>
    <w:rsid w:val="005F04BB"/>
    <w:rsid w:val="005F487E"/>
    <w:rsid w:val="005F6474"/>
    <w:rsid w:val="0060179B"/>
    <w:rsid w:val="006042DA"/>
    <w:rsid w:val="006210FA"/>
    <w:rsid w:val="006260B2"/>
    <w:rsid w:val="00627120"/>
    <w:rsid w:val="006321C3"/>
    <w:rsid w:val="006555D9"/>
    <w:rsid w:val="006640D2"/>
    <w:rsid w:val="0069001C"/>
    <w:rsid w:val="006A5629"/>
    <w:rsid w:val="006C2144"/>
    <w:rsid w:val="006D3057"/>
    <w:rsid w:val="006E4DD3"/>
    <w:rsid w:val="00717242"/>
    <w:rsid w:val="00720D7A"/>
    <w:rsid w:val="007215B3"/>
    <w:rsid w:val="00732937"/>
    <w:rsid w:val="007330F9"/>
    <w:rsid w:val="00733BBC"/>
    <w:rsid w:val="00756085"/>
    <w:rsid w:val="00764C68"/>
    <w:rsid w:val="007862F6"/>
    <w:rsid w:val="0079033D"/>
    <w:rsid w:val="00790A62"/>
    <w:rsid w:val="00791FE7"/>
    <w:rsid w:val="007A5AF3"/>
    <w:rsid w:val="007C2A4B"/>
    <w:rsid w:val="007D5A72"/>
    <w:rsid w:val="007D68C4"/>
    <w:rsid w:val="007E0BCF"/>
    <w:rsid w:val="007E537E"/>
    <w:rsid w:val="008001DE"/>
    <w:rsid w:val="00811E57"/>
    <w:rsid w:val="00817A18"/>
    <w:rsid w:val="00854A5D"/>
    <w:rsid w:val="00873B33"/>
    <w:rsid w:val="00880A03"/>
    <w:rsid w:val="00881E0E"/>
    <w:rsid w:val="008959C7"/>
    <w:rsid w:val="008A0E08"/>
    <w:rsid w:val="008A4896"/>
    <w:rsid w:val="008A6C13"/>
    <w:rsid w:val="008B6111"/>
    <w:rsid w:val="008C372C"/>
    <w:rsid w:val="009041D4"/>
    <w:rsid w:val="009147B9"/>
    <w:rsid w:val="00916447"/>
    <w:rsid w:val="00925AD0"/>
    <w:rsid w:val="00926B63"/>
    <w:rsid w:val="0093354F"/>
    <w:rsid w:val="00936414"/>
    <w:rsid w:val="00937798"/>
    <w:rsid w:val="009379D8"/>
    <w:rsid w:val="0094785C"/>
    <w:rsid w:val="00957911"/>
    <w:rsid w:val="009805F6"/>
    <w:rsid w:val="009A585C"/>
    <w:rsid w:val="009A5D79"/>
    <w:rsid w:val="009A70F3"/>
    <w:rsid w:val="009C1D93"/>
    <w:rsid w:val="009D0B33"/>
    <w:rsid w:val="009D5624"/>
    <w:rsid w:val="009E109F"/>
    <w:rsid w:val="009E4CF4"/>
    <w:rsid w:val="00A01BB7"/>
    <w:rsid w:val="00A05ECD"/>
    <w:rsid w:val="00A33294"/>
    <w:rsid w:val="00A47E49"/>
    <w:rsid w:val="00A57DB1"/>
    <w:rsid w:val="00A60DF3"/>
    <w:rsid w:val="00A61A95"/>
    <w:rsid w:val="00A727CC"/>
    <w:rsid w:val="00A92FCE"/>
    <w:rsid w:val="00AB0664"/>
    <w:rsid w:val="00AC4A3B"/>
    <w:rsid w:val="00AD0230"/>
    <w:rsid w:val="00B24DFD"/>
    <w:rsid w:val="00B33895"/>
    <w:rsid w:val="00B34873"/>
    <w:rsid w:val="00B540FC"/>
    <w:rsid w:val="00B61E93"/>
    <w:rsid w:val="00B64CA0"/>
    <w:rsid w:val="00B671E2"/>
    <w:rsid w:val="00B76155"/>
    <w:rsid w:val="00B965D0"/>
    <w:rsid w:val="00BA1E32"/>
    <w:rsid w:val="00BB2342"/>
    <w:rsid w:val="00BD51BD"/>
    <w:rsid w:val="00BD5AA7"/>
    <w:rsid w:val="00BE1543"/>
    <w:rsid w:val="00BE63A9"/>
    <w:rsid w:val="00BF08AF"/>
    <w:rsid w:val="00BF162F"/>
    <w:rsid w:val="00C0616F"/>
    <w:rsid w:val="00C131CB"/>
    <w:rsid w:val="00C13DB0"/>
    <w:rsid w:val="00C24835"/>
    <w:rsid w:val="00C31FA5"/>
    <w:rsid w:val="00C41223"/>
    <w:rsid w:val="00C4313E"/>
    <w:rsid w:val="00C4645E"/>
    <w:rsid w:val="00C76C77"/>
    <w:rsid w:val="00CA6250"/>
    <w:rsid w:val="00CB1755"/>
    <w:rsid w:val="00CB708D"/>
    <w:rsid w:val="00CF393D"/>
    <w:rsid w:val="00CF634F"/>
    <w:rsid w:val="00CF7093"/>
    <w:rsid w:val="00D317CB"/>
    <w:rsid w:val="00D374C9"/>
    <w:rsid w:val="00D447D5"/>
    <w:rsid w:val="00D5322B"/>
    <w:rsid w:val="00D72DE1"/>
    <w:rsid w:val="00D740D4"/>
    <w:rsid w:val="00D758F9"/>
    <w:rsid w:val="00D761BF"/>
    <w:rsid w:val="00D7687E"/>
    <w:rsid w:val="00DA0571"/>
    <w:rsid w:val="00DA593B"/>
    <w:rsid w:val="00DB3993"/>
    <w:rsid w:val="00DB4F85"/>
    <w:rsid w:val="00DB5B06"/>
    <w:rsid w:val="00DB7ED4"/>
    <w:rsid w:val="00DC2380"/>
    <w:rsid w:val="00DF155E"/>
    <w:rsid w:val="00E1185D"/>
    <w:rsid w:val="00E13772"/>
    <w:rsid w:val="00E2787B"/>
    <w:rsid w:val="00E3623A"/>
    <w:rsid w:val="00E57A89"/>
    <w:rsid w:val="00E62388"/>
    <w:rsid w:val="00E627F4"/>
    <w:rsid w:val="00E808D3"/>
    <w:rsid w:val="00E87B6F"/>
    <w:rsid w:val="00E90EAD"/>
    <w:rsid w:val="00E95353"/>
    <w:rsid w:val="00EA207A"/>
    <w:rsid w:val="00EB093B"/>
    <w:rsid w:val="00EC430E"/>
    <w:rsid w:val="00EC4CC4"/>
    <w:rsid w:val="00ED179E"/>
    <w:rsid w:val="00ED3E30"/>
    <w:rsid w:val="00EE18CB"/>
    <w:rsid w:val="00EF6BF1"/>
    <w:rsid w:val="00EF6CB0"/>
    <w:rsid w:val="00F230F3"/>
    <w:rsid w:val="00F34AF7"/>
    <w:rsid w:val="00F43CD7"/>
    <w:rsid w:val="00F85D24"/>
    <w:rsid w:val="00F96A88"/>
    <w:rsid w:val="00FB0392"/>
    <w:rsid w:val="00FC69E8"/>
    <w:rsid w:val="00FE6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4550C"/>
  <w15:docId w15:val="{29CB9603-142F-45A7-92AB-9CF9AE236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1C3"/>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6C2144"/>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C2144"/>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097C44"/>
    <w:rPr>
      <w:b/>
      <w:bCs/>
    </w:rPr>
  </w:style>
  <w:style w:type="character" w:customStyle="1" w:styleId="ObjetducommentaireCar">
    <w:name w:val="Objet du commentaire Car"/>
    <w:basedOn w:val="CommentaireCar"/>
    <w:link w:val="Objetducommentaire"/>
    <w:uiPriority w:val="99"/>
    <w:semiHidden/>
    <w:rsid w:val="00097C44"/>
    <w:rPr>
      <w:b/>
      <w:bCs/>
      <w:sz w:val="20"/>
      <w:szCs w:val="20"/>
    </w:rPr>
  </w:style>
  <w:style w:type="paragraph" w:styleId="Paragraphedeliste">
    <w:name w:val="List Paragraph"/>
    <w:basedOn w:val="Normal"/>
    <w:uiPriority w:val="34"/>
    <w:qFormat/>
    <w:rsid w:val="00515AA4"/>
    <w:pPr>
      <w:ind w:left="720"/>
      <w:contextualSpacing/>
    </w:pPr>
  </w:style>
  <w:style w:type="paragraph" w:styleId="Rvision">
    <w:name w:val="Revision"/>
    <w:hidden/>
    <w:uiPriority w:val="99"/>
    <w:semiHidden/>
    <w:rsid w:val="00584361"/>
    <w:pPr>
      <w:spacing w:line="240" w:lineRule="auto"/>
    </w:pPr>
  </w:style>
  <w:style w:type="paragraph" w:styleId="Notedefin">
    <w:name w:val="endnote text"/>
    <w:basedOn w:val="Normal"/>
    <w:link w:val="NotedefinCar"/>
    <w:uiPriority w:val="99"/>
    <w:semiHidden/>
    <w:unhideWhenUsed/>
    <w:rsid w:val="00EA207A"/>
    <w:pPr>
      <w:spacing w:line="240" w:lineRule="auto"/>
    </w:pPr>
    <w:rPr>
      <w:sz w:val="20"/>
      <w:szCs w:val="20"/>
    </w:rPr>
  </w:style>
  <w:style w:type="character" w:customStyle="1" w:styleId="NotedefinCar">
    <w:name w:val="Note de fin Car"/>
    <w:basedOn w:val="Policepardfaut"/>
    <w:link w:val="Notedefin"/>
    <w:uiPriority w:val="99"/>
    <w:semiHidden/>
    <w:rsid w:val="00EA207A"/>
    <w:rPr>
      <w:sz w:val="20"/>
      <w:szCs w:val="20"/>
    </w:rPr>
  </w:style>
  <w:style w:type="character" w:styleId="Appeldenotedefin">
    <w:name w:val="endnote reference"/>
    <w:basedOn w:val="Policepardfaut"/>
    <w:uiPriority w:val="99"/>
    <w:semiHidden/>
    <w:unhideWhenUsed/>
    <w:rsid w:val="00EA207A"/>
    <w:rPr>
      <w:vertAlign w:val="superscript"/>
    </w:rPr>
  </w:style>
  <w:style w:type="paragraph" w:styleId="Notedebasdepage">
    <w:name w:val="footnote text"/>
    <w:basedOn w:val="Normal"/>
    <w:link w:val="NotedebasdepageCar"/>
    <w:uiPriority w:val="99"/>
    <w:semiHidden/>
    <w:unhideWhenUsed/>
    <w:rsid w:val="00EA207A"/>
    <w:pPr>
      <w:spacing w:line="240" w:lineRule="auto"/>
    </w:pPr>
    <w:rPr>
      <w:sz w:val="20"/>
      <w:szCs w:val="20"/>
    </w:rPr>
  </w:style>
  <w:style w:type="character" w:customStyle="1" w:styleId="NotedebasdepageCar">
    <w:name w:val="Note de bas de page Car"/>
    <w:basedOn w:val="Policepardfaut"/>
    <w:link w:val="Notedebasdepage"/>
    <w:uiPriority w:val="99"/>
    <w:semiHidden/>
    <w:rsid w:val="00EA207A"/>
    <w:rPr>
      <w:sz w:val="20"/>
      <w:szCs w:val="20"/>
    </w:rPr>
  </w:style>
  <w:style w:type="character" w:styleId="Appelnotedebasdep">
    <w:name w:val="footnote reference"/>
    <w:basedOn w:val="Policepardfaut"/>
    <w:uiPriority w:val="99"/>
    <w:semiHidden/>
    <w:unhideWhenUsed/>
    <w:rsid w:val="00EA207A"/>
    <w:rPr>
      <w:vertAlign w:val="superscript"/>
    </w:rPr>
  </w:style>
  <w:style w:type="character" w:styleId="Lienhypertexte">
    <w:name w:val="Hyperlink"/>
    <w:basedOn w:val="Policepardfaut"/>
    <w:uiPriority w:val="99"/>
    <w:unhideWhenUsed/>
    <w:rsid w:val="00E627F4"/>
    <w:rPr>
      <w:color w:val="0000FF" w:themeColor="hyperlink"/>
      <w:u w:val="single"/>
    </w:rPr>
  </w:style>
  <w:style w:type="character" w:customStyle="1" w:styleId="UnresolvedMention1">
    <w:name w:val="Unresolved Mention1"/>
    <w:basedOn w:val="Policepardfaut"/>
    <w:uiPriority w:val="99"/>
    <w:semiHidden/>
    <w:unhideWhenUsed/>
    <w:rsid w:val="00E627F4"/>
    <w:rPr>
      <w:color w:val="605E5C"/>
      <w:shd w:val="clear" w:color="auto" w:fill="E1DFDD"/>
    </w:rPr>
  </w:style>
  <w:style w:type="character" w:styleId="Lienhypertextesuivivisit">
    <w:name w:val="FollowedHyperlink"/>
    <w:basedOn w:val="Policepardfaut"/>
    <w:uiPriority w:val="99"/>
    <w:semiHidden/>
    <w:unhideWhenUsed/>
    <w:rsid w:val="00E627F4"/>
    <w:rPr>
      <w:color w:val="800080" w:themeColor="followedHyperlink"/>
      <w:u w:val="single"/>
    </w:rPr>
  </w:style>
  <w:style w:type="paragraph" w:styleId="En-tte">
    <w:name w:val="header"/>
    <w:basedOn w:val="Normal"/>
    <w:link w:val="En-tteCar"/>
    <w:uiPriority w:val="99"/>
    <w:unhideWhenUsed/>
    <w:rsid w:val="004B786F"/>
    <w:pPr>
      <w:tabs>
        <w:tab w:val="center" w:pos="4320"/>
        <w:tab w:val="right" w:pos="8640"/>
      </w:tabs>
      <w:spacing w:line="240" w:lineRule="auto"/>
    </w:pPr>
  </w:style>
  <w:style w:type="character" w:customStyle="1" w:styleId="En-tteCar">
    <w:name w:val="En-tête Car"/>
    <w:basedOn w:val="Policepardfaut"/>
    <w:link w:val="En-tte"/>
    <w:uiPriority w:val="99"/>
    <w:rsid w:val="004B786F"/>
  </w:style>
  <w:style w:type="paragraph" w:styleId="Pieddepage">
    <w:name w:val="footer"/>
    <w:basedOn w:val="Normal"/>
    <w:link w:val="PieddepageCar"/>
    <w:uiPriority w:val="99"/>
    <w:unhideWhenUsed/>
    <w:rsid w:val="004B786F"/>
    <w:pPr>
      <w:tabs>
        <w:tab w:val="center" w:pos="4320"/>
        <w:tab w:val="right" w:pos="8640"/>
      </w:tabs>
      <w:spacing w:line="240" w:lineRule="auto"/>
    </w:pPr>
  </w:style>
  <w:style w:type="character" w:customStyle="1" w:styleId="PieddepageCar">
    <w:name w:val="Pied de page Car"/>
    <w:basedOn w:val="Policepardfaut"/>
    <w:link w:val="Pieddepage"/>
    <w:uiPriority w:val="99"/>
    <w:rsid w:val="004B786F"/>
  </w:style>
  <w:style w:type="table" w:styleId="Grilledutableau">
    <w:name w:val="Table Grid"/>
    <w:basedOn w:val="TableauNormal"/>
    <w:uiPriority w:val="39"/>
    <w:rsid w:val="00AD023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57033">
      <w:bodyDiv w:val="1"/>
      <w:marLeft w:val="0"/>
      <w:marRight w:val="0"/>
      <w:marTop w:val="0"/>
      <w:marBottom w:val="0"/>
      <w:divBdr>
        <w:top w:val="none" w:sz="0" w:space="0" w:color="auto"/>
        <w:left w:val="none" w:sz="0" w:space="0" w:color="auto"/>
        <w:bottom w:val="none" w:sz="0" w:space="0" w:color="auto"/>
        <w:right w:val="none" w:sz="0" w:space="0" w:color="auto"/>
      </w:divBdr>
      <w:divsChild>
        <w:div w:id="609505979">
          <w:marLeft w:val="0"/>
          <w:marRight w:val="0"/>
          <w:marTop w:val="0"/>
          <w:marBottom w:val="180"/>
          <w:divBdr>
            <w:top w:val="none" w:sz="0" w:space="0" w:color="auto"/>
            <w:left w:val="none" w:sz="0" w:space="0" w:color="auto"/>
            <w:bottom w:val="none" w:sz="0" w:space="0" w:color="auto"/>
            <w:right w:val="none" w:sz="0" w:space="0" w:color="auto"/>
          </w:divBdr>
        </w:div>
      </w:divsChild>
    </w:div>
    <w:div w:id="942111665">
      <w:bodyDiv w:val="1"/>
      <w:marLeft w:val="0"/>
      <w:marRight w:val="0"/>
      <w:marTop w:val="0"/>
      <w:marBottom w:val="0"/>
      <w:divBdr>
        <w:top w:val="none" w:sz="0" w:space="0" w:color="auto"/>
        <w:left w:val="none" w:sz="0" w:space="0" w:color="auto"/>
        <w:bottom w:val="none" w:sz="0" w:space="0" w:color="auto"/>
        <w:right w:val="none" w:sz="0" w:space="0" w:color="auto"/>
      </w:divBdr>
      <w:divsChild>
        <w:div w:id="791365880">
          <w:marLeft w:val="0"/>
          <w:marRight w:val="0"/>
          <w:marTop w:val="0"/>
          <w:marBottom w:val="180"/>
          <w:divBdr>
            <w:top w:val="none" w:sz="0" w:space="0" w:color="auto"/>
            <w:left w:val="none" w:sz="0" w:space="0" w:color="auto"/>
            <w:bottom w:val="none" w:sz="0" w:space="0" w:color="auto"/>
            <w:right w:val="none" w:sz="0" w:space="0" w:color="auto"/>
          </w:divBdr>
        </w:div>
        <w:div w:id="1472483098">
          <w:marLeft w:val="0"/>
          <w:marRight w:val="0"/>
          <w:marTop w:val="0"/>
          <w:marBottom w:val="0"/>
          <w:divBdr>
            <w:top w:val="none" w:sz="0" w:space="0" w:color="auto"/>
            <w:left w:val="none" w:sz="0" w:space="0" w:color="auto"/>
            <w:bottom w:val="none" w:sz="0" w:space="0" w:color="auto"/>
            <w:right w:val="none" w:sz="0" w:space="0" w:color="auto"/>
          </w:divBdr>
        </w:div>
      </w:divsChild>
    </w:div>
    <w:div w:id="1240359569">
      <w:bodyDiv w:val="1"/>
      <w:marLeft w:val="0"/>
      <w:marRight w:val="0"/>
      <w:marTop w:val="0"/>
      <w:marBottom w:val="0"/>
      <w:divBdr>
        <w:top w:val="none" w:sz="0" w:space="0" w:color="auto"/>
        <w:left w:val="none" w:sz="0" w:space="0" w:color="auto"/>
        <w:bottom w:val="none" w:sz="0" w:space="0" w:color="auto"/>
        <w:right w:val="none" w:sz="0" w:space="0" w:color="auto"/>
      </w:divBdr>
      <w:divsChild>
        <w:div w:id="404643758">
          <w:marLeft w:val="0"/>
          <w:marRight w:val="0"/>
          <w:marTop w:val="0"/>
          <w:marBottom w:val="0"/>
          <w:divBdr>
            <w:top w:val="none" w:sz="0" w:space="0" w:color="auto"/>
            <w:left w:val="none" w:sz="0" w:space="0" w:color="auto"/>
            <w:bottom w:val="none" w:sz="0" w:space="0" w:color="auto"/>
            <w:right w:val="none" w:sz="0" w:space="0" w:color="auto"/>
          </w:divBdr>
        </w:div>
        <w:div w:id="951016893">
          <w:marLeft w:val="0"/>
          <w:marRight w:val="0"/>
          <w:marTop w:val="0"/>
          <w:marBottom w:val="0"/>
          <w:divBdr>
            <w:top w:val="none" w:sz="0" w:space="0" w:color="auto"/>
            <w:left w:val="none" w:sz="0" w:space="0" w:color="auto"/>
            <w:bottom w:val="none" w:sz="0" w:space="0" w:color="auto"/>
            <w:right w:val="none" w:sz="0" w:space="0" w:color="auto"/>
          </w:divBdr>
        </w:div>
        <w:div w:id="9256547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olicies.google.com/privacy/archive?hl=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E1A6A-2256-49D0-9561-427B660F5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4109</Words>
  <Characters>22604</Characters>
  <Application>Microsoft Office Word</Application>
  <DocSecurity>0</DocSecurity>
  <Lines>188</Lines>
  <Paragraphs>53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Goulet</dc:creator>
  <cp:lastModifiedBy>Sylvie Goulet</cp:lastModifiedBy>
  <cp:revision>6</cp:revision>
  <cp:lastPrinted>2024-09-03T18:29:00Z</cp:lastPrinted>
  <dcterms:created xsi:type="dcterms:W3CDTF">2024-10-08T13:23:00Z</dcterms:created>
  <dcterms:modified xsi:type="dcterms:W3CDTF">2024-10-08T13:43:00Z</dcterms:modified>
</cp:coreProperties>
</file>